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2B88" w14:textId="77777777" w:rsidR="003D64B9" w:rsidRDefault="00000000">
      <w:pPr>
        <w:pStyle w:val="a7"/>
        <w:jc w:val="both"/>
        <w:rPr>
          <w:rFonts w:ascii="Times New Roman" w:hint="eastAsia"/>
          <w:sz w:val="20"/>
        </w:rPr>
      </w:pPr>
      <w:r>
        <w:rPr>
          <w:rFonts w:ascii="Times New Roman"/>
          <w:noProof/>
          <w:sz w:val="20"/>
        </w:rPr>
        <w:drawing>
          <wp:inline distT="0" distB="0" distL="0" distR="0" wp14:anchorId="21D6FCEB" wp14:editId="4FB18A41">
            <wp:extent cx="5238115" cy="728345"/>
            <wp:effectExtent l="0" t="0" r="635" b="146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5238492" cy="728662"/>
                    </a:xfrm>
                    <a:prstGeom prst="rect">
                      <a:avLst/>
                    </a:prstGeom>
                  </pic:spPr>
                </pic:pic>
              </a:graphicData>
            </a:graphic>
          </wp:inline>
        </w:drawing>
      </w:r>
    </w:p>
    <w:p w14:paraId="1DE3F094" w14:textId="77777777" w:rsidR="003D64B9" w:rsidRDefault="003D64B9">
      <w:pPr>
        <w:pStyle w:val="a7"/>
        <w:rPr>
          <w:rFonts w:ascii="Times New Roman" w:hint="eastAsia"/>
          <w:sz w:val="20"/>
        </w:rPr>
      </w:pPr>
    </w:p>
    <w:p w14:paraId="4C910E05" w14:textId="77777777" w:rsidR="003D64B9" w:rsidRDefault="003D64B9">
      <w:pPr>
        <w:pStyle w:val="a7"/>
        <w:rPr>
          <w:rFonts w:ascii="Times New Roman" w:hint="eastAsia"/>
          <w:sz w:val="20"/>
        </w:rPr>
      </w:pPr>
    </w:p>
    <w:p w14:paraId="73D3AEC1" w14:textId="77777777" w:rsidR="003D64B9" w:rsidRDefault="003D64B9">
      <w:pPr>
        <w:pStyle w:val="a7"/>
        <w:rPr>
          <w:rFonts w:ascii="Times New Roman" w:hint="eastAsia"/>
          <w:sz w:val="20"/>
        </w:rPr>
      </w:pPr>
    </w:p>
    <w:p w14:paraId="1AE41342" w14:textId="77777777" w:rsidR="003D64B9" w:rsidRDefault="003D64B9">
      <w:pPr>
        <w:pStyle w:val="a7"/>
        <w:rPr>
          <w:rFonts w:ascii="Times New Roman" w:hint="eastAsia"/>
          <w:sz w:val="20"/>
        </w:rPr>
      </w:pPr>
    </w:p>
    <w:p w14:paraId="3AC3893E" w14:textId="77777777" w:rsidR="003D64B9" w:rsidRDefault="003D64B9">
      <w:pPr>
        <w:pStyle w:val="a7"/>
        <w:rPr>
          <w:rFonts w:ascii="Times New Roman" w:hint="eastAsia"/>
          <w:sz w:val="20"/>
        </w:rPr>
      </w:pPr>
    </w:p>
    <w:p w14:paraId="7A74E730" w14:textId="77777777" w:rsidR="003D64B9" w:rsidRDefault="003D64B9">
      <w:pPr>
        <w:pStyle w:val="a7"/>
        <w:rPr>
          <w:rFonts w:ascii="Times New Roman" w:hint="eastAsia"/>
          <w:sz w:val="20"/>
        </w:rPr>
      </w:pPr>
    </w:p>
    <w:p w14:paraId="71D60A34" w14:textId="77777777" w:rsidR="003D64B9" w:rsidRDefault="003D64B9">
      <w:pPr>
        <w:pStyle w:val="a7"/>
        <w:rPr>
          <w:rFonts w:ascii="Times New Roman" w:hint="eastAsia"/>
          <w:sz w:val="20"/>
        </w:rPr>
      </w:pPr>
    </w:p>
    <w:p w14:paraId="3B527124" w14:textId="77777777" w:rsidR="003D64B9" w:rsidRDefault="003D64B9">
      <w:pPr>
        <w:pStyle w:val="a7"/>
        <w:rPr>
          <w:rFonts w:ascii="Times New Roman" w:hint="eastAsia"/>
          <w:sz w:val="20"/>
        </w:rPr>
      </w:pPr>
    </w:p>
    <w:p w14:paraId="64CB3C7B" w14:textId="77777777" w:rsidR="003D64B9" w:rsidRDefault="003D64B9">
      <w:pPr>
        <w:pStyle w:val="a7"/>
        <w:rPr>
          <w:rFonts w:ascii="Times New Roman" w:hint="eastAsia"/>
          <w:sz w:val="20"/>
        </w:rPr>
      </w:pPr>
    </w:p>
    <w:p w14:paraId="63DC22AF" w14:textId="77777777" w:rsidR="003D64B9" w:rsidRDefault="003D64B9">
      <w:pPr>
        <w:pStyle w:val="a7"/>
        <w:rPr>
          <w:rFonts w:ascii="Times New Roman" w:hint="eastAsia"/>
          <w:sz w:val="20"/>
        </w:rPr>
      </w:pPr>
    </w:p>
    <w:p w14:paraId="0F2B71EA" w14:textId="77777777" w:rsidR="003D64B9" w:rsidRDefault="003D64B9">
      <w:pPr>
        <w:pStyle w:val="a7"/>
        <w:rPr>
          <w:rFonts w:ascii="Times New Roman" w:hint="eastAsia"/>
          <w:sz w:val="20"/>
        </w:rPr>
      </w:pPr>
    </w:p>
    <w:p w14:paraId="10BDC56C" w14:textId="77777777" w:rsidR="003D64B9" w:rsidRDefault="003D64B9">
      <w:pPr>
        <w:pStyle w:val="a7"/>
        <w:spacing w:before="8"/>
        <w:rPr>
          <w:rFonts w:ascii="Times New Roman" w:hint="eastAsia"/>
          <w:sz w:val="20"/>
        </w:rPr>
      </w:pPr>
    </w:p>
    <w:p w14:paraId="5B4B888A" w14:textId="77777777" w:rsidR="003D64B9" w:rsidRDefault="00000000">
      <w:pPr>
        <w:spacing w:before="44" w:line="292" w:lineRule="auto"/>
        <w:ind w:left="529" w:right="594"/>
        <w:jc w:val="center"/>
        <w:rPr>
          <w:rFonts w:ascii="黑体" w:eastAsia="黑体" w:hAnsi="黑体" w:cs="黑体" w:hint="eastAsia"/>
          <w:b/>
          <w:w w:val="95"/>
          <w:sz w:val="44"/>
          <w:szCs w:val="44"/>
        </w:rPr>
      </w:pPr>
      <w:r>
        <w:rPr>
          <w:rFonts w:ascii="黑体" w:eastAsia="黑体" w:hAnsi="黑体" w:cs="黑体" w:hint="eastAsia"/>
          <w:b/>
          <w:w w:val="95"/>
          <w:sz w:val="44"/>
          <w:szCs w:val="44"/>
        </w:rPr>
        <w:t>中国民用航空维修协会</w:t>
      </w:r>
    </w:p>
    <w:p w14:paraId="7BC1FAD5" w14:textId="77777777" w:rsidR="003D64B9" w:rsidRDefault="00000000">
      <w:pPr>
        <w:spacing w:before="44" w:line="292" w:lineRule="auto"/>
        <w:ind w:left="529" w:right="594"/>
        <w:jc w:val="center"/>
        <w:rPr>
          <w:rFonts w:ascii="黑体" w:eastAsia="黑体" w:hAnsi="黑体" w:cs="黑体" w:hint="eastAsia"/>
          <w:b/>
          <w:w w:val="95"/>
          <w:sz w:val="44"/>
          <w:szCs w:val="44"/>
        </w:rPr>
      </w:pPr>
      <w:r>
        <w:rPr>
          <w:rFonts w:ascii="黑体" w:eastAsia="黑体" w:hAnsi="黑体" w:cs="黑体" w:hint="eastAsia"/>
          <w:b/>
          <w:w w:val="95"/>
          <w:sz w:val="44"/>
          <w:szCs w:val="44"/>
        </w:rPr>
        <w:t>发动机孔探人员资质管理专业委员会</w:t>
      </w:r>
    </w:p>
    <w:p w14:paraId="5BC0C260" w14:textId="77777777" w:rsidR="003D64B9" w:rsidRDefault="00000000">
      <w:pPr>
        <w:spacing w:before="44" w:line="292" w:lineRule="auto"/>
        <w:ind w:left="9" w:right="50" w:hanging="9"/>
        <w:jc w:val="center"/>
        <w:rPr>
          <w:rFonts w:ascii="黑体" w:eastAsia="黑体" w:hAnsi="黑体" w:cs="黑体" w:hint="eastAsia"/>
          <w:b/>
          <w:sz w:val="44"/>
          <w:szCs w:val="44"/>
        </w:rPr>
      </w:pPr>
      <w:r>
        <w:rPr>
          <w:rFonts w:ascii="黑体" w:eastAsia="黑体" w:hAnsi="黑体" w:cs="黑体" w:hint="eastAsia"/>
          <w:b/>
          <w:sz w:val="44"/>
          <w:szCs w:val="44"/>
        </w:rPr>
        <w:t>发动机孔探培训机构及孔探教员培训机构资质评估程序</w:t>
      </w:r>
    </w:p>
    <w:p w14:paraId="0CEDC69A" w14:textId="77777777" w:rsidR="003D64B9" w:rsidRDefault="003D64B9">
      <w:pPr>
        <w:pStyle w:val="a7"/>
        <w:spacing w:before="7"/>
        <w:rPr>
          <w:rFonts w:ascii="黑体" w:eastAsia="黑体" w:hAnsi="黑体" w:cs="黑体" w:hint="eastAsia"/>
          <w:b/>
          <w:sz w:val="50"/>
          <w:lang w:eastAsia="zh-CN"/>
        </w:rPr>
      </w:pPr>
    </w:p>
    <w:p w14:paraId="18E8C0BD" w14:textId="77777777" w:rsidR="003D64B9" w:rsidRDefault="00000000">
      <w:pPr>
        <w:ind w:left="523" w:right="594"/>
        <w:jc w:val="center"/>
        <w:rPr>
          <w:rFonts w:ascii="Times New Roman" w:eastAsia="Times New Roman"/>
          <w:b/>
          <w:sz w:val="36"/>
        </w:rPr>
      </w:pPr>
      <w:r>
        <w:rPr>
          <w:rFonts w:ascii="黑体" w:eastAsia="黑体" w:hAnsi="黑体" w:cs="黑体" w:hint="eastAsia"/>
          <w:b/>
          <w:sz w:val="36"/>
        </w:rPr>
        <w:t>编号：</w:t>
      </w:r>
      <w:r>
        <w:rPr>
          <w:rFonts w:ascii="Times New Roman" w:eastAsia="黑体" w:hAnsi="Times New Roman" w:cs="Times New Roman"/>
          <w:b/>
          <w:sz w:val="36"/>
        </w:rPr>
        <w:t>EB</w:t>
      </w:r>
      <w:r>
        <w:rPr>
          <w:rFonts w:ascii="Times New Roman" w:eastAsia="黑体" w:hAnsi="Times New Roman" w:cs="Times New Roman" w:hint="eastAsia"/>
          <w:b/>
          <w:sz w:val="36"/>
        </w:rPr>
        <w:t>PT</w:t>
      </w:r>
      <w:r>
        <w:rPr>
          <w:rFonts w:ascii="Times New Roman" w:eastAsia="Times New Roman" w:hAnsi="Times New Roman" w:cs="Times New Roman"/>
          <w:b/>
          <w:sz w:val="36"/>
        </w:rPr>
        <w:t>-R</w:t>
      </w:r>
      <w:ins w:id="0" w:author="shura" w:date="2024-12-18T11:43:00Z">
        <w:r>
          <w:rPr>
            <w:rFonts w:ascii="Times New Roman" w:eastAsia="宋体" w:hAnsi="Times New Roman" w:cs="Times New Roman" w:hint="eastAsia"/>
            <w:b/>
            <w:sz w:val="36"/>
          </w:rPr>
          <w:t>1</w:t>
        </w:r>
      </w:ins>
      <w:del w:id="1" w:author="shura" w:date="2024-12-18T11:43:00Z">
        <w:r>
          <w:rPr>
            <w:rFonts w:ascii="Times New Roman" w:eastAsia="Times New Roman" w:hAnsi="Times New Roman" w:cs="Times New Roman"/>
            <w:b/>
            <w:sz w:val="36"/>
          </w:rPr>
          <w:delText>0</w:delText>
        </w:r>
      </w:del>
    </w:p>
    <w:p w14:paraId="3436CE61" w14:textId="77777777" w:rsidR="003D64B9" w:rsidRDefault="003D64B9">
      <w:pPr>
        <w:pStyle w:val="a7"/>
        <w:rPr>
          <w:rFonts w:ascii="Times New Roman" w:hint="eastAsia"/>
          <w:b/>
          <w:sz w:val="40"/>
          <w:lang w:eastAsia="zh-CN"/>
        </w:rPr>
      </w:pPr>
    </w:p>
    <w:p w14:paraId="35983029" w14:textId="77777777" w:rsidR="003D64B9" w:rsidRDefault="003D64B9">
      <w:pPr>
        <w:pStyle w:val="a7"/>
        <w:rPr>
          <w:rFonts w:ascii="Times New Roman" w:hint="eastAsia"/>
          <w:b/>
          <w:sz w:val="40"/>
          <w:lang w:eastAsia="zh-CN"/>
        </w:rPr>
      </w:pPr>
    </w:p>
    <w:p w14:paraId="2A7C7554" w14:textId="77777777" w:rsidR="003D64B9" w:rsidRDefault="003D64B9">
      <w:pPr>
        <w:pStyle w:val="a7"/>
        <w:rPr>
          <w:rFonts w:ascii="Times New Roman" w:hint="eastAsia"/>
          <w:b/>
          <w:sz w:val="40"/>
          <w:lang w:eastAsia="zh-CN"/>
        </w:rPr>
      </w:pPr>
    </w:p>
    <w:p w14:paraId="03ADE898" w14:textId="77777777" w:rsidR="003D64B9" w:rsidRDefault="003D64B9">
      <w:pPr>
        <w:pStyle w:val="a7"/>
        <w:rPr>
          <w:rFonts w:ascii="Times New Roman" w:hint="eastAsia"/>
          <w:b/>
          <w:sz w:val="40"/>
          <w:lang w:eastAsia="zh-CN"/>
        </w:rPr>
      </w:pPr>
    </w:p>
    <w:p w14:paraId="41C0B0DD" w14:textId="77777777" w:rsidR="003D64B9" w:rsidRDefault="003D64B9">
      <w:pPr>
        <w:pStyle w:val="a7"/>
        <w:rPr>
          <w:rFonts w:ascii="Times New Roman" w:hint="eastAsia"/>
          <w:b/>
          <w:sz w:val="40"/>
          <w:lang w:eastAsia="zh-CN"/>
        </w:rPr>
      </w:pPr>
    </w:p>
    <w:p w14:paraId="184DD71E" w14:textId="77777777" w:rsidR="003D64B9" w:rsidRDefault="003D64B9">
      <w:pPr>
        <w:pStyle w:val="a7"/>
        <w:rPr>
          <w:rFonts w:ascii="Times New Roman" w:hint="eastAsia"/>
          <w:b/>
          <w:sz w:val="40"/>
          <w:lang w:eastAsia="zh-CN"/>
        </w:rPr>
      </w:pPr>
    </w:p>
    <w:p w14:paraId="7D4262A7" w14:textId="77777777" w:rsidR="003D64B9" w:rsidRDefault="003D64B9">
      <w:pPr>
        <w:pStyle w:val="a7"/>
        <w:rPr>
          <w:rFonts w:ascii="Times New Roman" w:hint="eastAsia"/>
          <w:b/>
          <w:sz w:val="40"/>
          <w:lang w:eastAsia="zh-CN"/>
        </w:rPr>
      </w:pPr>
    </w:p>
    <w:p w14:paraId="76CF88D1" w14:textId="77777777" w:rsidR="003D64B9" w:rsidRDefault="003D64B9">
      <w:pPr>
        <w:pStyle w:val="a7"/>
        <w:rPr>
          <w:rFonts w:ascii="Times New Roman" w:hint="eastAsia"/>
          <w:b/>
          <w:sz w:val="40"/>
          <w:lang w:eastAsia="zh-CN"/>
        </w:rPr>
      </w:pPr>
    </w:p>
    <w:p w14:paraId="12C0A65A" w14:textId="77777777" w:rsidR="003D64B9" w:rsidRDefault="003D64B9">
      <w:pPr>
        <w:pStyle w:val="a7"/>
        <w:rPr>
          <w:rFonts w:ascii="Times New Roman" w:hint="eastAsia"/>
          <w:b/>
          <w:sz w:val="40"/>
          <w:lang w:eastAsia="zh-CN"/>
        </w:rPr>
      </w:pPr>
    </w:p>
    <w:p w14:paraId="03BA77E2" w14:textId="77777777" w:rsidR="003D64B9" w:rsidRDefault="003D64B9">
      <w:pPr>
        <w:pStyle w:val="a7"/>
        <w:spacing w:before="10"/>
        <w:rPr>
          <w:rFonts w:ascii="Times New Roman" w:hint="eastAsia"/>
          <w:b/>
          <w:sz w:val="49"/>
          <w:lang w:eastAsia="zh-CN"/>
        </w:rPr>
      </w:pPr>
    </w:p>
    <w:p w14:paraId="2395BA86" w14:textId="77777777" w:rsidR="003D64B9" w:rsidRDefault="00000000">
      <w:pPr>
        <w:pStyle w:val="a7"/>
        <w:tabs>
          <w:tab w:val="left" w:pos="2639"/>
          <w:tab w:val="left" w:pos="5299"/>
        </w:tabs>
        <w:spacing w:before="1"/>
        <w:ind w:left="1240"/>
        <w:rPr>
          <w:rFonts w:hint="eastAsia"/>
          <w:lang w:eastAsia="zh-CN"/>
        </w:rPr>
      </w:pPr>
      <w:r>
        <w:rPr>
          <w:lang w:eastAsia="zh-CN"/>
        </w:rPr>
        <w:t>批</w:t>
      </w:r>
      <w:r>
        <w:rPr>
          <w:spacing w:val="-3"/>
          <w:lang w:eastAsia="zh-CN"/>
        </w:rPr>
        <w:t>准</w:t>
      </w:r>
      <w:r>
        <w:rPr>
          <w:lang w:eastAsia="zh-CN"/>
        </w:rPr>
        <w:t>：</w:t>
      </w:r>
      <w:r>
        <w:rPr>
          <w:u w:val="single"/>
          <w:lang w:eastAsia="zh-CN"/>
        </w:rPr>
        <w:t xml:space="preserve"> </w:t>
      </w:r>
      <w:r>
        <w:rPr>
          <w:u w:val="single"/>
          <w:lang w:eastAsia="zh-CN"/>
        </w:rPr>
        <w:tab/>
      </w:r>
      <w:r>
        <w:rPr>
          <w:rFonts w:hint="eastAsia"/>
          <w:u w:val="single"/>
          <w:lang w:eastAsia="zh-CN"/>
        </w:rPr>
        <w:t>吴 溪 浚</w:t>
      </w:r>
      <w:r>
        <w:rPr>
          <w:u w:val="single"/>
          <w:lang w:eastAsia="zh-CN"/>
        </w:rPr>
        <w:tab/>
      </w:r>
    </w:p>
    <w:p w14:paraId="42215A9B" w14:textId="77777777" w:rsidR="003D64B9" w:rsidRDefault="003D64B9">
      <w:pPr>
        <w:pStyle w:val="a7"/>
        <w:spacing w:before="11"/>
        <w:rPr>
          <w:rFonts w:hint="eastAsia"/>
          <w:sz w:val="15"/>
          <w:lang w:eastAsia="zh-CN"/>
        </w:rPr>
      </w:pPr>
    </w:p>
    <w:p w14:paraId="149DC16E" w14:textId="77777777" w:rsidR="003D64B9" w:rsidRDefault="00000000">
      <w:pPr>
        <w:pStyle w:val="a7"/>
        <w:tabs>
          <w:tab w:val="left" w:pos="5235"/>
          <w:tab w:val="left" w:pos="5514"/>
        </w:tabs>
        <w:spacing w:before="62"/>
        <w:ind w:left="1240"/>
        <w:rPr>
          <w:rFonts w:hint="eastAsia"/>
          <w:lang w:eastAsia="zh-CN"/>
        </w:rPr>
      </w:pPr>
      <w:r>
        <w:rPr>
          <w:lang w:eastAsia="zh-CN"/>
        </w:rPr>
        <w:t>颁</w:t>
      </w:r>
      <w:r>
        <w:rPr>
          <w:spacing w:val="-3"/>
          <w:lang w:eastAsia="zh-CN"/>
        </w:rPr>
        <w:t>发</w:t>
      </w:r>
      <w:r>
        <w:rPr>
          <w:lang w:eastAsia="zh-CN"/>
        </w:rPr>
        <w:t>日期：</w:t>
      </w:r>
      <w:r>
        <w:rPr>
          <w:u w:val="single"/>
          <w:lang w:eastAsia="zh-CN"/>
        </w:rPr>
        <w:t>202</w:t>
      </w:r>
      <w:ins w:id="2" w:author="shura" w:date="2025-01-02T14:30:00Z">
        <w:r>
          <w:rPr>
            <w:rFonts w:hint="eastAsia"/>
            <w:u w:val="single"/>
            <w:lang w:eastAsia="zh-CN"/>
          </w:rPr>
          <w:t>5</w:t>
        </w:r>
      </w:ins>
      <w:del w:id="3" w:author="shura" w:date="2024-12-18T11:43:00Z">
        <w:r>
          <w:rPr>
            <w:rFonts w:hint="eastAsia"/>
            <w:u w:val="single"/>
            <w:lang w:eastAsia="zh-CN"/>
          </w:rPr>
          <w:delText>3</w:delText>
        </w:r>
      </w:del>
      <w:r>
        <w:rPr>
          <w:spacing w:val="-71"/>
          <w:u w:val="single"/>
          <w:lang w:eastAsia="zh-CN"/>
        </w:rPr>
        <w:t xml:space="preserve"> </w:t>
      </w:r>
      <w:r>
        <w:rPr>
          <w:u w:val="single"/>
          <w:lang w:eastAsia="zh-CN"/>
        </w:rPr>
        <w:t>年</w:t>
      </w:r>
      <w:r>
        <w:rPr>
          <w:rFonts w:hint="eastAsia"/>
          <w:u w:val="single"/>
          <w:lang w:eastAsia="zh-CN"/>
        </w:rPr>
        <w:t>3</w:t>
      </w:r>
      <w:r>
        <w:rPr>
          <w:spacing w:val="-70"/>
          <w:u w:val="single"/>
          <w:lang w:eastAsia="zh-CN"/>
        </w:rPr>
        <w:t xml:space="preserve"> </w:t>
      </w:r>
      <w:r>
        <w:rPr>
          <w:rFonts w:hint="eastAsia"/>
          <w:spacing w:val="-70"/>
          <w:u w:val="single"/>
          <w:lang w:eastAsia="zh-CN"/>
        </w:rPr>
        <w:t xml:space="preserve">  </w:t>
      </w:r>
      <w:del w:id="4" w:author="shura" w:date="2024-12-18T11:43:00Z">
        <w:r>
          <w:rPr>
            <w:rFonts w:hint="eastAsia"/>
            <w:spacing w:val="-70"/>
            <w:u w:val="single"/>
            <w:lang w:eastAsia="zh-CN"/>
          </w:rPr>
          <w:delText xml:space="preserve"> </w:delText>
        </w:r>
      </w:del>
      <w:r>
        <w:rPr>
          <w:u w:val="single"/>
          <w:lang w:eastAsia="zh-CN"/>
        </w:rPr>
        <w:t>月</w:t>
      </w:r>
      <w:r>
        <w:rPr>
          <w:rFonts w:hint="eastAsia"/>
          <w:u w:val="single"/>
          <w:lang w:eastAsia="zh-CN"/>
        </w:rPr>
        <w:t>1</w:t>
      </w:r>
      <w:r>
        <w:rPr>
          <w:spacing w:val="-70"/>
          <w:u w:val="single"/>
          <w:lang w:eastAsia="zh-CN"/>
        </w:rPr>
        <w:t xml:space="preserve"> </w:t>
      </w:r>
      <w:r>
        <w:rPr>
          <w:u w:val="single"/>
          <w:lang w:eastAsia="zh-CN"/>
        </w:rPr>
        <w:t>日</w:t>
      </w:r>
      <w:r>
        <w:rPr>
          <w:u w:val="single"/>
          <w:lang w:eastAsia="zh-CN"/>
        </w:rPr>
        <w:tab/>
      </w:r>
      <w:r>
        <w:rPr>
          <w:lang w:eastAsia="zh-CN"/>
        </w:rPr>
        <w:tab/>
        <w:t>版</w:t>
      </w:r>
      <w:r>
        <w:rPr>
          <w:spacing w:val="-3"/>
          <w:lang w:eastAsia="zh-CN"/>
        </w:rPr>
        <w:t>次</w:t>
      </w:r>
      <w:r>
        <w:rPr>
          <w:lang w:eastAsia="zh-CN"/>
        </w:rPr>
        <w:t>：</w:t>
      </w:r>
      <w:r>
        <w:rPr>
          <w:spacing w:val="1"/>
          <w:u w:val="single"/>
          <w:lang w:eastAsia="zh-CN"/>
        </w:rPr>
        <w:t xml:space="preserve"> </w:t>
      </w:r>
      <w:r>
        <w:rPr>
          <w:u w:val="single"/>
          <w:lang w:eastAsia="zh-CN"/>
        </w:rPr>
        <w:t>R</w:t>
      </w:r>
      <w:ins w:id="5" w:author="shura" w:date="2024-12-18T11:43:00Z">
        <w:r>
          <w:rPr>
            <w:rFonts w:hint="eastAsia"/>
            <w:u w:val="single"/>
            <w:lang w:eastAsia="zh-CN"/>
          </w:rPr>
          <w:t>1</w:t>
        </w:r>
      </w:ins>
      <w:del w:id="6" w:author="shura" w:date="2024-12-18T11:43:00Z">
        <w:r>
          <w:rPr>
            <w:u w:val="single"/>
            <w:lang w:eastAsia="zh-CN"/>
          </w:rPr>
          <w:delText>0</w:delText>
        </w:r>
      </w:del>
    </w:p>
    <w:p w14:paraId="031259A1" w14:textId="77777777" w:rsidR="003D64B9" w:rsidRDefault="003D64B9">
      <w:pPr>
        <w:rPr>
          <w:rFonts w:hint="eastAsia"/>
        </w:rPr>
        <w:sectPr w:rsidR="003D64B9">
          <w:pgSz w:w="11910" w:h="16840"/>
          <w:pgMar w:top="1300" w:right="1730" w:bottom="280" w:left="1780" w:header="720" w:footer="720" w:gutter="0"/>
          <w:cols w:space="720"/>
        </w:sectPr>
      </w:pPr>
    </w:p>
    <w:p w14:paraId="72051F98" w14:textId="77777777" w:rsidR="003D64B9" w:rsidRDefault="00000000">
      <w:pPr>
        <w:spacing w:before="45"/>
        <w:ind w:left="516" w:right="594"/>
        <w:jc w:val="center"/>
        <w:rPr>
          <w:rFonts w:ascii="黑体" w:eastAsia="黑体" w:hAnsi="黑体" w:cs="黑体" w:hint="eastAsia"/>
          <w:b/>
          <w:sz w:val="28"/>
        </w:rPr>
      </w:pPr>
      <w:r>
        <w:rPr>
          <w:rFonts w:ascii="黑体" w:eastAsia="黑体" w:hAnsi="黑体" w:cs="黑体" w:hint="eastAsia"/>
          <w:b/>
          <w:sz w:val="28"/>
        </w:rPr>
        <w:lastRenderedPageBreak/>
        <w:t>目录</w:t>
      </w:r>
    </w:p>
    <w:p w14:paraId="499A0D92" w14:textId="77777777" w:rsidR="003D64B9" w:rsidRDefault="003D64B9">
      <w:pPr>
        <w:pStyle w:val="a7"/>
        <w:spacing w:before="9"/>
        <w:rPr>
          <w:rFonts w:ascii="黑体" w:eastAsia="黑体" w:hAnsi="黑体" w:cs="黑体" w:hint="eastAsia"/>
          <w:b/>
          <w:sz w:val="20"/>
        </w:rPr>
      </w:pPr>
    </w:p>
    <w:p w14:paraId="3607747A" w14:textId="77777777" w:rsidR="003D64B9" w:rsidRDefault="00000000">
      <w:pPr>
        <w:ind w:left="516" w:right="594"/>
        <w:jc w:val="center"/>
        <w:rPr>
          <w:rFonts w:ascii="黑体" w:eastAsia="黑体" w:hAnsi="黑体" w:cs="黑体" w:hint="eastAsia"/>
          <w:b/>
          <w:sz w:val="28"/>
        </w:rPr>
      </w:pPr>
      <w:r>
        <w:rPr>
          <w:rFonts w:ascii="黑体" w:eastAsia="黑体" w:hAnsi="黑体" w:cs="黑体" w:hint="eastAsia"/>
          <w:b/>
          <w:sz w:val="28"/>
        </w:rPr>
        <w:t>第一章 总则</w:t>
      </w:r>
    </w:p>
    <w:p w14:paraId="570C4F60" w14:textId="77777777" w:rsidR="003D64B9" w:rsidRDefault="003D64B9">
      <w:pPr>
        <w:pStyle w:val="a7"/>
        <w:spacing w:before="11"/>
        <w:rPr>
          <w:rFonts w:hint="eastAsia"/>
          <w:b/>
          <w:sz w:val="15"/>
        </w:rPr>
      </w:pPr>
    </w:p>
    <w:p w14:paraId="0E4DF4AA" w14:textId="77777777" w:rsidR="003D64B9" w:rsidRDefault="00000000">
      <w:pPr>
        <w:pStyle w:val="af4"/>
        <w:numPr>
          <w:ilvl w:val="1"/>
          <w:numId w:val="2"/>
        </w:numPr>
        <w:tabs>
          <w:tab w:val="left" w:pos="1080"/>
        </w:tabs>
        <w:autoSpaceDE w:val="0"/>
        <w:autoSpaceDN w:val="0"/>
        <w:spacing w:before="62"/>
        <w:ind w:firstLineChars="0"/>
        <w:rPr>
          <w:rFonts w:ascii="宋体" w:eastAsia="宋体" w:hAnsi="宋体" w:cs="宋体" w:hint="eastAsia"/>
          <w:sz w:val="28"/>
        </w:rPr>
      </w:pPr>
      <w:r>
        <w:rPr>
          <w:rFonts w:ascii="宋体" w:eastAsia="宋体" w:hAnsi="宋体" w:cs="宋体" w:hint="eastAsia"/>
          <w:sz w:val="28"/>
        </w:rPr>
        <w:t>概述</w:t>
      </w:r>
    </w:p>
    <w:p w14:paraId="5FAFC89D" w14:textId="77777777" w:rsidR="003D64B9" w:rsidRDefault="00000000">
      <w:pPr>
        <w:pStyle w:val="af4"/>
        <w:numPr>
          <w:ilvl w:val="1"/>
          <w:numId w:val="2"/>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参考依据</w:t>
      </w:r>
    </w:p>
    <w:p w14:paraId="75B02B57" w14:textId="77777777" w:rsidR="003D64B9" w:rsidRDefault="00000000">
      <w:pPr>
        <w:pStyle w:val="af4"/>
        <w:numPr>
          <w:ilvl w:val="1"/>
          <w:numId w:val="2"/>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适用范围</w:t>
      </w:r>
    </w:p>
    <w:p w14:paraId="027B8F90" w14:textId="77777777" w:rsidR="003D64B9" w:rsidRDefault="00000000">
      <w:pPr>
        <w:pStyle w:val="af4"/>
        <w:numPr>
          <w:ilvl w:val="1"/>
          <w:numId w:val="2"/>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管理部门</w:t>
      </w:r>
    </w:p>
    <w:p w14:paraId="593F2A9A" w14:textId="77777777" w:rsidR="003D64B9" w:rsidRDefault="00000000">
      <w:pPr>
        <w:pStyle w:val="af4"/>
        <w:numPr>
          <w:ilvl w:val="1"/>
          <w:numId w:val="2"/>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认证周期</w:t>
      </w:r>
    </w:p>
    <w:p w14:paraId="675244FD" w14:textId="77777777" w:rsidR="003D64B9" w:rsidRDefault="003D64B9">
      <w:pPr>
        <w:pStyle w:val="a7"/>
        <w:spacing w:before="7"/>
        <w:rPr>
          <w:rFonts w:hint="eastAsia"/>
          <w:sz w:val="24"/>
        </w:rPr>
      </w:pPr>
    </w:p>
    <w:p w14:paraId="5A2D9618" w14:textId="77777777" w:rsidR="003D64B9" w:rsidRDefault="00000000">
      <w:pPr>
        <w:spacing w:before="62"/>
        <w:ind w:left="516" w:right="594"/>
        <w:jc w:val="center"/>
        <w:rPr>
          <w:rFonts w:ascii="黑体" w:eastAsia="黑体" w:hAnsi="黑体" w:cs="黑体" w:hint="eastAsia"/>
          <w:b/>
          <w:sz w:val="28"/>
        </w:rPr>
      </w:pPr>
      <w:r>
        <w:rPr>
          <w:rFonts w:ascii="黑体" w:eastAsia="黑体" w:hAnsi="黑体" w:cs="黑体" w:hint="eastAsia"/>
          <w:b/>
          <w:sz w:val="28"/>
        </w:rPr>
        <w:t xml:space="preserve">第二章 </w:t>
      </w:r>
      <w:bookmarkStart w:id="7" w:name="_Hlk99615640"/>
      <w:r>
        <w:rPr>
          <w:rFonts w:ascii="黑体" w:eastAsia="黑体" w:hAnsi="黑体" w:cs="黑体" w:hint="eastAsia"/>
          <w:b/>
          <w:sz w:val="28"/>
        </w:rPr>
        <w:t>发动机孔探</w:t>
      </w:r>
      <w:bookmarkEnd w:id="7"/>
      <w:r>
        <w:rPr>
          <w:rFonts w:ascii="黑体" w:eastAsia="黑体" w:hAnsi="黑体" w:cs="黑体" w:hint="eastAsia"/>
          <w:b/>
          <w:sz w:val="28"/>
        </w:rPr>
        <w:t>培训机构和孔探教员培训机构资质评估程序</w:t>
      </w:r>
    </w:p>
    <w:p w14:paraId="21E3FE0C" w14:textId="77777777" w:rsidR="003D64B9" w:rsidRDefault="003D64B9">
      <w:pPr>
        <w:pStyle w:val="a7"/>
        <w:spacing w:before="11"/>
        <w:rPr>
          <w:rFonts w:hint="eastAsia"/>
          <w:b/>
          <w:sz w:val="15"/>
          <w:lang w:eastAsia="zh-CN"/>
        </w:rPr>
      </w:pPr>
    </w:p>
    <w:p w14:paraId="4295D858" w14:textId="77777777" w:rsidR="003D64B9" w:rsidRDefault="00000000">
      <w:pPr>
        <w:pStyle w:val="af4"/>
        <w:numPr>
          <w:ilvl w:val="1"/>
          <w:numId w:val="3"/>
        </w:numPr>
        <w:tabs>
          <w:tab w:val="left" w:pos="1080"/>
        </w:tabs>
        <w:autoSpaceDE w:val="0"/>
        <w:autoSpaceDN w:val="0"/>
        <w:spacing w:before="62"/>
        <w:ind w:firstLineChars="0"/>
        <w:rPr>
          <w:rFonts w:ascii="宋体" w:eastAsia="宋体" w:hAnsi="宋体" w:cs="宋体" w:hint="eastAsia"/>
          <w:sz w:val="28"/>
        </w:rPr>
      </w:pPr>
      <w:r>
        <w:rPr>
          <w:rFonts w:ascii="宋体" w:eastAsia="宋体" w:hAnsi="宋体" w:cs="宋体" w:hint="eastAsia"/>
          <w:sz w:val="28"/>
        </w:rPr>
        <w:t>培训类别</w:t>
      </w:r>
    </w:p>
    <w:p w14:paraId="09997479" w14:textId="77777777" w:rsidR="003D64B9" w:rsidRDefault="00000000">
      <w:pPr>
        <w:pStyle w:val="af4"/>
        <w:numPr>
          <w:ilvl w:val="1"/>
          <w:numId w:val="3"/>
        </w:numPr>
        <w:tabs>
          <w:tab w:val="left" w:pos="1080"/>
        </w:tabs>
        <w:autoSpaceDE w:val="0"/>
        <w:autoSpaceDN w:val="0"/>
        <w:spacing w:before="62"/>
        <w:ind w:firstLineChars="0"/>
        <w:rPr>
          <w:rFonts w:ascii="宋体" w:eastAsia="宋体" w:hAnsi="宋体" w:cs="宋体" w:hint="eastAsia"/>
          <w:sz w:val="28"/>
        </w:rPr>
      </w:pPr>
      <w:r>
        <w:rPr>
          <w:rFonts w:ascii="宋体" w:eastAsia="宋体" w:hAnsi="宋体" w:cs="宋体" w:hint="eastAsia"/>
          <w:spacing w:val="-2"/>
          <w:sz w:val="28"/>
        </w:rPr>
        <w:t>基本要求</w:t>
      </w:r>
    </w:p>
    <w:p w14:paraId="5F160AE4"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10"/>
          <w:sz w:val="28"/>
        </w:rPr>
        <w:t>申请材料</w:t>
      </w:r>
    </w:p>
    <w:p w14:paraId="6BACAADC"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联系部门</w:t>
      </w:r>
    </w:p>
    <w:p w14:paraId="5A23B88D"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组织评估</w:t>
      </w:r>
    </w:p>
    <w:p w14:paraId="276BD22A"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2"/>
          <w:sz w:val="28"/>
        </w:rPr>
        <w:t>评估费用</w:t>
      </w:r>
    </w:p>
    <w:p w14:paraId="6E6A6009"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3"/>
          <w:sz w:val="28"/>
        </w:rPr>
        <w:t>证书颁发和信息公布</w:t>
      </w:r>
    </w:p>
    <w:p w14:paraId="01F31DC1"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pacing w:val="-3"/>
          <w:sz w:val="28"/>
        </w:rPr>
        <w:t>证书有效期</w:t>
      </w:r>
    </w:p>
    <w:p w14:paraId="66C9188D"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z w:val="28"/>
        </w:rPr>
        <w:t>发动机孔探培训机构和孔探教员培训机构变更</w:t>
      </w:r>
      <w:r>
        <w:rPr>
          <w:rFonts w:ascii="宋体" w:eastAsia="宋体" w:hAnsi="宋体" w:cs="宋体" w:hint="eastAsia"/>
          <w:spacing w:val="-10"/>
          <w:sz w:val="28"/>
        </w:rPr>
        <w:t>申请</w:t>
      </w:r>
    </w:p>
    <w:p w14:paraId="4BBFD634"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z w:val="28"/>
        </w:rPr>
        <w:t xml:space="preserve"> 发动机孔探培训机构和孔探教员培训机构的权利</w:t>
      </w:r>
    </w:p>
    <w:p w14:paraId="198978D6"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z w:val="28"/>
        </w:rPr>
        <w:t xml:space="preserve"> 发动机孔探培训机构和孔探教员培训机构的义务</w:t>
      </w:r>
    </w:p>
    <w:p w14:paraId="49ED6B74" w14:textId="77777777" w:rsidR="003D64B9" w:rsidRDefault="00000000">
      <w:pPr>
        <w:pStyle w:val="af4"/>
        <w:numPr>
          <w:ilvl w:val="1"/>
          <w:numId w:val="3"/>
        </w:numPr>
        <w:tabs>
          <w:tab w:val="left" w:pos="1080"/>
        </w:tabs>
        <w:autoSpaceDE w:val="0"/>
        <w:autoSpaceDN w:val="0"/>
        <w:ind w:firstLineChars="0"/>
        <w:rPr>
          <w:rFonts w:ascii="宋体" w:eastAsia="宋体" w:hAnsi="宋体" w:cs="宋体" w:hint="eastAsia"/>
          <w:sz w:val="28"/>
        </w:rPr>
      </w:pPr>
      <w:r>
        <w:rPr>
          <w:rFonts w:ascii="宋体" w:eastAsia="宋体" w:hAnsi="宋体" w:cs="宋体" w:hint="eastAsia"/>
          <w:sz w:val="28"/>
        </w:rPr>
        <w:lastRenderedPageBreak/>
        <w:t xml:space="preserve"> 发动机孔探</w:t>
      </w:r>
      <w:r>
        <w:rPr>
          <w:rFonts w:ascii="宋体" w:eastAsia="宋体" w:hAnsi="宋体" w:cs="宋体" w:hint="eastAsia"/>
          <w:spacing w:val="-9"/>
          <w:sz w:val="28"/>
        </w:rPr>
        <w:t>培训机构</w:t>
      </w:r>
      <w:r>
        <w:rPr>
          <w:rFonts w:ascii="宋体" w:eastAsia="宋体" w:hAnsi="宋体" w:cs="宋体" w:hint="eastAsia"/>
          <w:sz w:val="28"/>
        </w:rPr>
        <w:t>和孔探教员培训机构合格</w:t>
      </w:r>
      <w:r>
        <w:rPr>
          <w:rFonts w:ascii="宋体" w:eastAsia="宋体" w:hAnsi="宋体" w:cs="宋体" w:hint="eastAsia"/>
          <w:spacing w:val="-9"/>
          <w:sz w:val="28"/>
        </w:rPr>
        <w:t>证书的暂停、终止</w:t>
      </w:r>
    </w:p>
    <w:p w14:paraId="34402672" w14:textId="77777777" w:rsidR="003D64B9" w:rsidRDefault="003D64B9">
      <w:pPr>
        <w:pStyle w:val="af4"/>
        <w:tabs>
          <w:tab w:val="left" w:pos="1080"/>
        </w:tabs>
        <w:autoSpaceDE w:val="0"/>
        <w:autoSpaceDN w:val="0"/>
        <w:ind w:firstLineChars="0" w:firstLine="0"/>
        <w:rPr>
          <w:rFonts w:hint="eastAsia"/>
          <w:sz w:val="28"/>
        </w:rPr>
      </w:pPr>
    </w:p>
    <w:p w14:paraId="1C0FAD12" w14:textId="77777777" w:rsidR="003D64B9" w:rsidRDefault="00000000">
      <w:pPr>
        <w:ind w:left="516" w:right="594"/>
        <w:jc w:val="center"/>
        <w:rPr>
          <w:rFonts w:ascii="黑体" w:eastAsia="黑体" w:hAnsi="黑体" w:cs="黑体" w:hint="eastAsia"/>
          <w:b/>
          <w:sz w:val="28"/>
        </w:rPr>
      </w:pPr>
      <w:r>
        <w:rPr>
          <w:rFonts w:ascii="黑体" w:eastAsia="黑体" w:hAnsi="黑体" w:cs="黑体" w:hint="eastAsia"/>
          <w:b/>
          <w:sz w:val="28"/>
        </w:rPr>
        <w:t>第三章 监督和管理</w:t>
      </w:r>
    </w:p>
    <w:p w14:paraId="206F5439" w14:textId="77777777" w:rsidR="003D64B9" w:rsidRDefault="003D64B9">
      <w:pPr>
        <w:tabs>
          <w:tab w:val="left" w:pos="1080"/>
        </w:tabs>
        <w:autoSpaceDE w:val="0"/>
        <w:autoSpaceDN w:val="0"/>
        <w:rPr>
          <w:rFonts w:hint="eastAsia"/>
          <w:vanish/>
          <w:spacing w:val="-3"/>
          <w:sz w:val="28"/>
        </w:rPr>
      </w:pPr>
    </w:p>
    <w:p w14:paraId="69FEC986" w14:textId="77777777" w:rsidR="003D64B9" w:rsidRDefault="00000000">
      <w:pPr>
        <w:tabs>
          <w:tab w:val="left" w:pos="1080"/>
        </w:tabs>
        <w:autoSpaceDE w:val="0"/>
        <w:autoSpaceDN w:val="0"/>
        <w:rPr>
          <w:rFonts w:ascii="宋体" w:eastAsia="宋体" w:hAnsi="宋体" w:cs="宋体" w:hint="eastAsia"/>
          <w:spacing w:val="-3"/>
          <w:sz w:val="28"/>
        </w:rPr>
      </w:pPr>
      <w:r>
        <w:rPr>
          <w:rFonts w:ascii="宋体" w:eastAsia="宋体" w:hAnsi="宋体" w:cs="宋体" w:hint="eastAsia"/>
          <w:spacing w:val="-3"/>
          <w:sz w:val="28"/>
        </w:rPr>
        <w:t>3.1  报告</w:t>
      </w:r>
    </w:p>
    <w:p w14:paraId="6E860A12" w14:textId="77777777" w:rsidR="003D64B9" w:rsidRDefault="00000000">
      <w:pPr>
        <w:tabs>
          <w:tab w:val="left" w:pos="1080"/>
        </w:tabs>
        <w:autoSpaceDE w:val="0"/>
        <w:autoSpaceDN w:val="0"/>
        <w:rPr>
          <w:rFonts w:ascii="宋体" w:eastAsia="宋体" w:hAnsi="宋体" w:cs="宋体" w:hint="eastAsia"/>
          <w:spacing w:val="-3"/>
          <w:sz w:val="28"/>
        </w:rPr>
      </w:pPr>
      <w:r>
        <w:rPr>
          <w:rFonts w:ascii="宋体" w:eastAsia="宋体" w:hAnsi="宋体" w:cs="宋体" w:hint="eastAsia"/>
          <w:spacing w:val="-3"/>
          <w:sz w:val="28"/>
        </w:rPr>
        <w:t>3.2  监督和检查</w:t>
      </w:r>
    </w:p>
    <w:p w14:paraId="273D4010" w14:textId="77777777" w:rsidR="003D64B9" w:rsidRDefault="003D64B9">
      <w:pPr>
        <w:tabs>
          <w:tab w:val="left" w:pos="1080"/>
        </w:tabs>
        <w:autoSpaceDE w:val="0"/>
        <w:autoSpaceDN w:val="0"/>
        <w:rPr>
          <w:rFonts w:hint="eastAsia"/>
          <w:spacing w:val="-3"/>
          <w:sz w:val="28"/>
        </w:rPr>
      </w:pPr>
    </w:p>
    <w:p w14:paraId="73CF7276" w14:textId="77777777" w:rsidR="003D64B9" w:rsidRDefault="00000000">
      <w:pPr>
        <w:pStyle w:val="a7"/>
        <w:rPr>
          <w:rFonts w:hint="eastAsia"/>
          <w:lang w:eastAsia="zh-CN"/>
        </w:rPr>
      </w:pPr>
      <w:r>
        <w:rPr>
          <w:lang w:eastAsia="zh-CN"/>
        </w:rPr>
        <w:t>附</w:t>
      </w:r>
      <w:r>
        <w:rPr>
          <w:rFonts w:hint="eastAsia"/>
          <w:lang w:eastAsia="zh-CN"/>
        </w:rPr>
        <w:t>件一</w:t>
      </w:r>
      <w:r>
        <w:rPr>
          <w:lang w:eastAsia="zh-CN"/>
        </w:rPr>
        <w:t>：</w:t>
      </w:r>
      <w:bookmarkStart w:id="8" w:name="_Hlk99704048"/>
      <w:r>
        <w:rPr>
          <w:lang w:eastAsia="zh-CN"/>
        </w:rPr>
        <w:t>《</w:t>
      </w:r>
      <w:r>
        <w:rPr>
          <w:rFonts w:hint="eastAsia"/>
          <w:lang w:eastAsia="zh-CN"/>
        </w:rPr>
        <w:t>发动机孔探</w:t>
      </w:r>
      <w:r>
        <w:rPr>
          <w:lang w:eastAsia="zh-CN"/>
        </w:rPr>
        <w:t>培训机构申请表》</w:t>
      </w:r>
      <w:bookmarkEnd w:id="8"/>
    </w:p>
    <w:p w14:paraId="78671219" w14:textId="77777777" w:rsidR="003D64B9" w:rsidRDefault="00000000">
      <w:pPr>
        <w:pStyle w:val="a7"/>
        <w:rPr>
          <w:rFonts w:hint="eastAsia"/>
          <w:lang w:eastAsia="zh-CN"/>
        </w:rPr>
      </w:pPr>
      <w:r>
        <w:rPr>
          <w:rFonts w:hint="eastAsia"/>
          <w:lang w:eastAsia="zh-CN"/>
        </w:rPr>
        <w:t>附件二：《孔探教员培训机构申请表》</w:t>
      </w:r>
    </w:p>
    <w:p w14:paraId="252E4564" w14:textId="77777777" w:rsidR="003D64B9" w:rsidRDefault="00000000">
      <w:pPr>
        <w:pStyle w:val="a7"/>
        <w:rPr>
          <w:rFonts w:hint="eastAsia"/>
          <w:lang w:eastAsia="zh-CN"/>
        </w:rPr>
      </w:pPr>
      <w:r>
        <w:rPr>
          <w:rFonts w:hint="eastAsia"/>
          <w:lang w:eastAsia="zh-CN"/>
        </w:rPr>
        <w:t>附件三：《发动机型号系列清单》</w:t>
      </w:r>
    </w:p>
    <w:p w14:paraId="7B28CDFD" w14:textId="77777777" w:rsidR="003D64B9" w:rsidRDefault="00000000">
      <w:pPr>
        <w:pStyle w:val="a7"/>
        <w:rPr>
          <w:rFonts w:hint="eastAsia"/>
          <w:lang w:eastAsia="zh-CN"/>
        </w:rPr>
      </w:pPr>
      <w:r>
        <w:rPr>
          <w:rFonts w:hint="eastAsia"/>
          <w:lang w:eastAsia="zh-CN"/>
        </w:rPr>
        <w:t>附件四：《发动机孔探培训机构/孔探教员培训机构评估检查单》</w:t>
      </w:r>
    </w:p>
    <w:p w14:paraId="677359BF" w14:textId="77777777" w:rsidR="003D64B9" w:rsidRDefault="00000000">
      <w:pPr>
        <w:widowControl/>
        <w:jc w:val="left"/>
        <w:rPr>
          <w:rFonts w:ascii="方正小标宋_GBK" w:eastAsia="方正小标宋_GBK" w:hAnsi="方正小标宋_GBK" w:cs="Times New Roman" w:hint="eastAsia"/>
          <w:color w:val="000000"/>
          <w:sz w:val="32"/>
          <w:szCs w:val="32"/>
        </w:rPr>
      </w:pPr>
      <w:r>
        <w:rPr>
          <w:rFonts w:ascii="方正小标宋_GBK" w:eastAsia="方正小标宋_GBK" w:hAnsi="方正小标宋_GBK"/>
          <w:b/>
          <w:bCs/>
          <w:color w:val="000000"/>
        </w:rPr>
        <w:br w:type="page"/>
      </w:r>
    </w:p>
    <w:p w14:paraId="4F46D186" w14:textId="77777777" w:rsidR="003D64B9" w:rsidRDefault="00000000">
      <w:pPr>
        <w:pStyle w:val="2"/>
        <w:keepLines w:val="0"/>
        <w:spacing w:before="0" w:after="0" w:line="540" w:lineRule="exact"/>
        <w:jc w:val="center"/>
        <w:rPr>
          <w:rFonts w:ascii="黑体" w:hAnsi="黑体" w:cs="黑体" w:hint="eastAsia"/>
          <w:b w:val="0"/>
          <w:bCs w:val="0"/>
          <w:color w:val="000000"/>
        </w:rPr>
      </w:pPr>
      <w:r>
        <w:rPr>
          <w:rFonts w:ascii="黑体" w:hAnsi="黑体" w:cs="黑体" w:hint="eastAsia"/>
          <w:b w:val="0"/>
          <w:bCs w:val="0"/>
          <w:color w:val="000000"/>
        </w:rPr>
        <w:lastRenderedPageBreak/>
        <w:t>第一章  总 则</w:t>
      </w:r>
    </w:p>
    <w:p w14:paraId="6AE0D30D" w14:textId="77777777" w:rsidR="003D64B9" w:rsidRDefault="003D64B9">
      <w:pPr>
        <w:pStyle w:val="2"/>
        <w:keepLines w:val="0"/>
        <w:spacing w:before="0" w:after="0" w:line="540" w:lineRule="exact"/>
        <w:rPr>
          <w:rFonts w:ascii="黑体" w:hAnsi="黑体" w:hint="eastAsia"/>
          <w:b w:val="0"/>
          <w:bCs w:val="0"/>
          <w:color w:val="000000"/>
        </w:rPr>
      </w:pPr>
    </w:p>
    <w:p w14:paraId="4E0D7D9A" w14:textId="77777777" w:rsidR="003D64B9" w:rsidRDefault="00000000">
      <w:pPr>
        <w:pStyle w:val="2"/>
        <w:keepLines w:val="0"/>
        <w:numPr>
          <w:ilvl w:val="1"/>
          <w:numId w:val="4"/>
        </w:numPr>
        <w:spacing w:before="0" w:after="0" w:line="540" w:lineRule="exact"/>
        <w:rPr>
          <w:rFonts w:ascii="黑体" w:hAnsi="黑体" w:hint="eastAsia"/>
          <w:b w:val="0"/>
          <w:bCs w:val="0"/>
          <w:color w:val="000000"/>
        </w:rPr>
      </w:pPr>
      <w:r>
        <w:rPr>
          <w:rFonts w:ascii="黑体" w:hAnsi="黑体" w:hint="eastAsia"/>
          <w:b w:val="0"/>
          <w:bCs w:val="0"/>
          <w:color w:val="000000"/>
        </w:rPr>
        <w:t>概述</w:t>
      </w:r>
    </w:p>
    <w:p w14:paraId="76985BBA" w14:textId="77777777" w:rsidR="003D64B9" w:rsidRDefault="003D64B9">
      <w:pPr>
        <w:pStyle w:val="a1"/>
        <w:ind w:firstLine="0"/>
      </w:pPr>
    </w:p>
    <w:p w14:paraId="4E03E628"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发动机孔探检查是确保民航维修质量的一种重要技术手段，而从事发动机孔探工作的人员资质则是关系到孔探检查有效性的根本。因此，必须建立起统一的标准来确保发动机孔探人员培训和考试的规范性。</w:t>
      </w:r>
    </w:p>
    <w:p w14:paraId="06A1627A"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另外，除了专业、技术上的差异外，发动机孔探人员的培训与民航其他维修专业人员的培训在管理、质量控制和实施等方面原则是一致的。因此，中国民用航空维修协会发动机孔探人员资质管理专业委员（下文简称“孔探委员会”）根据团体标准T/CAMAC 0008-2023 《发动机孔探培训机构及孔探人员资格鉴定与认证》制定了本评估程序。</w:t>
      </w:r>
    </w:p>
    <w:p w14:paraId="784BA2E8" w14:textId="77777777" w:rsidR="003D64B9" w:rsidRDefault="003D64B9">
      <w:pPr>
        <w:ind w:firstLineChars="200" w:firstLine="420"/>
        <w:rPr>
          <w:rFonts w:hint="eastAsia"/>
        </w:rPr>
      </w:pPr>
    </w:p>
    <w:p w14:paraId="08B58E27" w14:textId="77777777" w:rsidR="003D64B9" w:rsidRDefault="00000000">
      <w:pPr>
        <w:pStyle w:val="2"/>
        <w:keepLines w:val="0"/>
        <w:numPr>
          <w:ilvl w:val="1"/>
          <w:numId w:val="4"/>
        </w:numPr>
        <w:spacing w:before="0" w:after="0" w:line="540" w:lineRule="exact"/>
        <w:rPr>
          <w:rFonts w:ascii="黑体" w:hAnsi="黑体" w:hint="eastAsia"/>
          <w:b w:val="0"/>
          <w:bCs w:val="0"/>
          <w:color w:val="000000"/>
        </w:rPr>
      </w:pPr>
      <w:r>
        <w:rPr>
          <w:rFonts w:ascii="黑体" w:hAnsi="黑体" w:hint="eastAsia"/>
          <w:b w:val="0"/>
          <w:bCs w:val="0"/>
          <w:color w:val="000000"/>
        </w:rPr>
        <w:t>参考依据</w:t>
      </w:r>
    </w:p>
    <w:p w14:paraId="381B28FD" w14:textId="77777777" w:rsidR="003D64B9" w:rsidRDefault="003D64B9">
      <w:pPr>
        <w:pStyle w:val="a1"/>
        <w:ind w:firstLine="0"/>
      </w:pPr>
    </w:p>
    <w:p w14:paraId="05003BF1" w14:textId="5177A838" w:rsidR="003D64B9" w:rsidRDefault="00000000">
      <w:pPr>
        <w:pStyle w:val="a1"/>
        <w:rPr>
          <w:rFonts w:ascii="宋体" w:hAnsi="宋体" w:cs="宋体" w:hint="eastAsia"/>
          <w:sz w:val="28"/>
          <w:szCs w:val="28"/>
        </w:rPr>
      </w:pPr>
      <w:r>
        <w:rPr>
          <w:rFonts w:ascii="宋体" w:hAnsi="宋体" w:cs="宋体" w:hint="eastAsia"/>
          <w:sz w:val="28"/>
          <w:szCs w:val="28"/>
        </w:rPr>
        <w:t>团体标准T/CAMAC 0008-202</w:t>
      </w:r>
      <w:ins w:id="9" w:author="bin lee" w:date="2025-01-02T15:10:00Z" w16du:dateUtc="2025-01-02T07:10:00Z">
        <w:r w:rsidR="0005244A">
          <w:rPr>
            <w:rFonts w:ascii="宋体" w:hAnsi="宋体" w:cs="宋体" w:hint="eastAsia"/>
            <w:sz w:val="28"/>
            <w:szCs w:val="28"/>
          </w:rPr>
          <w:t>5</w:t>
        </w:r>
      </w:ins>
      <w:ins w:id="10" w:author="shura" w:date="2024-11-19T12:41:00Z">
        <w:del w:id="11" w:author="bin lee" w:date="2025-01-02T15:10:00Z" w16du:dateUtc="2025-01-02T07:10:00Z">
          <w:r w:rsidDel="0005244A">
            <w:rPr>
              <w:rFonts w:ascii="宋体" w:hAnsi="宋体" w:cs="宋体" w:hint="eastAsia"/>
              <w:sz w:val="28"/>
              <w:szCs w:val="28"/>
            </w:rPr>
            <w:delText>4</w:delText>
          </w:r>
        </w:del>
      </w:ins>
      <w:del w:id="12" w:author="shura" w:date="2024-11-19T12:41:00Z">
        <w:r>
          <w:rPr>
            <w:rFonts w:ascii="宋体" w:hAnsi="宋体" w:cs="宋体" w:hint="eastAsia"/>
            <w:sz w:val="28"/>
            <w:szCs w:val="28"/>
          </w:rPr>
          <w:delText>3</w:delText>
        </w:r>
      </w:del>
      <w:r>
        <w:rPr>
          <w:rFonts w:ascii="宋体" w:hAnsi="宋体" w:cs="宋体" w:hint="eastAsia"/>
          <w:sz w:val="28"/>
          <w:szCs w:val="28"/>
        </w:rPr>
        <w:t xml:space="preserve"> 《发动机孔探培训机构及孔探人员资格鉴定与认证》</w:t>
      </w:r>
    </w:p>
    <w:p w14:paraId="750851B5" w14:textId="77777777" w:rsidR="003D64B9" w:rsidRDefault="003D64B9">
      <w:pPr>
        <w:pStyle w:val="a1"/>
      </w:pPr>
    </w:p>
    <w:p w14:paraId="5B337FB1" w14:textId="77777777" w:rsidR="003D64B9" w:rsidRDefault="00000000">
      <w:pPr>
        <w:pStyle w:val="2"/>
        <w:keepLines w:val="0"/>
        <w:numPr>
          <w:ilvl w:val="1"/>
          <w:numId w:val="4"/>
        </w:numPr>
        <w:spacing w:before="0" w:after="0" w:line="540" w:lineRule="exact"/>
        <w:rPr>
          <w:rFonts w:ascii="黑体" w:hAnsi="黑体" w:hint="eastAsia"/>
          <w:b w:val="0"/>
          <w:bCs w:val="0"/>
          <w:color w:val="000000"/>
        </w:rPr>
      </w:pPr>
      <w:r>
        <w:rPr>
          <w:rFonts w:ascii="黑体" w:hAnsi="黑体" w:hint="eastAsia"/>
          <w:b w:val="0"/>
          <w:bCs w:val="0"/>
          <w:color w:val="000000"/>
        </w:rPr>
        <w:t>适用范围</w:t>
      </w:r>
    </w:p>
    <w:p w14:paraId="61B69BB7" w14:textId="77777777" w:rsidR="003D64B9" w:rsidRDefault="003D64B9">
      <w:pPr>
        <w:pStyle w:val="a1"/>
        <w:ind w:firstLine="0"/>
      </w:pPr>
    </w:p>
    <w:p w14:paraId="3580A355"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本认证程序适用于向孔探委员会申请成为授权的发动机孔探培训机构和孔探教员培训机构（下文简称：“培训机构”或“教员培训机构”）。</w:t>
      </w:r>
    </w:p>
    <w:p w14:paraId="2306C447" w14:textId="77777777" w:rsidR="003D64B9" w:rsidRDefault="003D64B9">
      <w:pPr>
        <w:ind w:firstLineChars="200" w:firstLine="420"/>
        <w:rPr>
          <w:rFonts w:hint="eastAsia"/>
        </w:rPr>
      </w:pPr>
    </w:p>
    <w:p w14:paraId="55A4ADCF" w14:textId="77777777" w:rsidR="003D64B9" w:rsidRDefault="00000000">
      <w:pPr>
        <w:pStyle w:val="2"/>
        <w:keepLines w:val="0"/>
        <w:numPr>
          <w:ilvl w:val="1"/>
          <w:numId w:val="4"/>
        </w:numPr>
        <w:spacing w:before="0" w:after="0" w:line="540" w:lineRule="exact"/>
        <w:rPr>
          <w:b w:val="0"/>
          <w:bCs w:val="0"/>
        </w:rPr>
      </w:pPr>
      <w:r>
        <w:rPr>
          <w:rFonts w:ascii="黑体" w:hAnsi="黑体" w:hint="eastAsia"/>
          <w:b w:val="0"/>
          <w:bCs w:val="0"/>
          <w:color w:val="000000"/>
        </w:rPr>
        <w:lastRenderedPageBreak/>
        <w:t>管理部门</w:t>
      </w:r>
    </w:p>
    <w:p w14:paraId="29ACCC1F" w14:textId="77777777" w:rsidR="003D64B9" w:rsidRDefault="003D64B9">
      <w:pPr>
        <w:pStyle w:val="a1"/>
      </w:pPr>
    </w:p>
    <w:p w14:paraId="651F86A5" w14:textId="77777777" w:rsidR="003D64B9" w:rsidRDefault="00000000">
      <w:pPr>
        <w:ind w:leftChars="133" w:left="279" w:firstLineChars="100" w:firstLine="280"/>
        <w:rPr>
          <w:rFonts w:ascii="宋体" w:eastAsia="宋体" w:hAnsi="宋体" w:cs="宋体" w:hint="eastAsia"/>
          <w:sz w:val="28"/>
          <w:szCs w:val="28"/>
        </w:rPr>
      </w:pPr>
      <w:r>
        <w:rPr>
          <w:rFonts w:ascii="宋体" w:eastAsia="宋体" w:hAnsi="宋体" w:cs="宋体" w:hint="eastAsia"/>
          <w:sz w:val="28"/>
          <w:szCs w:val="28"/>
        </w:rPr>
        <w:t>孔探委员会负责评估程序的修订和颁发、审核员管理、培训机构和教员培训机构合格证书的申请受理、组织评估、培训机构和教员培训机构合格证书颁发和信息公布等工作。联系方式如下：</w:t>
      </w:r>
    </w:p>
    <w:p w14:paraId="057D496D"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单位：中国民用航空维修协会</w:t>
      </w:r>
    </w:p>
    <w:p w14:paraId="32769A23"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地址：北京市朝阳区西坝河西里28号英特公寓B座1802室,邮编:100028</w:t>
      </w:r>
    </w:p>
    <w:p w14:paraId="0B040BC2"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联系电话：010-84254575,传真：010-84254819</w:t>
      </w:r>
    </w:p>
    <w:p w14:paraId="3543B931"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邮箱：yfyang@camac.org.cn</w:t>
      </w:r>
    </w:p>
    <w:p w14:paraId="02244A9F"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网址: www.camac.org.cn</w:t>
      </w:r>
    </w:p>
    <w:p w14:paraId="454F639E" w14:textId="77777777" w:rsidR="003D64B9" w:rsidRDefault="003D64B9">
      <w:pPr>
        <w:rPr>
          <w:rFonts w:hint="eastAsia"/>
        </w:rPr>
      </w:pPr>
    </w:p>
    <w:p w14:paraId="11AD8489" w14:textId="77777777" w:rsidR="003D64B9" w:rsidRDefault="00000000">
      <w:pPr>
        <w:pStyle w:val="2"/>
        <w:keepLines w:val="0"/>
        <w:numPr>
          <w:ilvl w:val="1"/>
          <w:numId w:val="4"/>
        </w:numPr>
        <w:spacing w:before="0" w:after="0" w:line="540" w:lineRule="exact"/>
        <w:rPr>
          <w:rFonts w:ascii="黑体" w:hAnsi="黑体" w:hint="eastAsia"/>
          <w:b w:val="0"/>
          <w:bCs w:val="0"/>
          <w:color w:val="000000"/>
        </w:rPr>
      </w:pPr>
      <w:r>
        <w:rPr>
          <w:rFonts w:ascii="黑体" w:hAnsi="黑体" w:hint="eastAsia"/>
          <w:b w:val="0"/>
          <w:bCs w:val="0"/>
          <w:color w:val="000000"/>
        </w:rPr>
        <w:t>认证周期</w:t>
      </w:r>
    </w:p>
    <w:p w14:paraId="48C247F9" w14:textId="77777777" w:rsidR="003D64B9" w:rsidRDefault="003D64B9">
      <w:pPr>
        <w:pStyle w:val="a1"/>
        <w:ind w:firstLine="0"/>
      </w:pPr>
    </w:p>
    <w:p w14:paraId="604FEAE1"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培训机构</w:t>
      </w:r>
      <w:r>
        <w:rPr>
          <w:rFonts w:ascii="宋体" w:eastAsia="宋体" w:hAnsi="宋体" w:cs="宋体" w:hint="eastAsia"/>
          <w:sz w:val="28"/>
        </w:rPr>
        <w:t>和教员培训机构</w:t>
      </w:r>
      <w:r>
        <w:rPr>
          <w:rFonts w:ascii="宋体" w:eastAsia="宋体" w:hAnsi="宋体" w:cs="宋体" w:hint="eastAsia"/>
          <w:sz w:val="28"/>
          <w:szCs w:val="28"/>
        </w:rPr>
        <w:t>资质认证周期为36个月。</w:t>
      </w:r>
    </w:p>
    <w:p w14:paraId="74F2A841" w14:textId="77777777" w:rsidR="003D64B9" w:rsidRDefault="003D64B9">
      <w:pPr>
        <w:ind w:firstLineChars="200" w:firstLine="420"/>
        <w:rPr>
          <w:rFonts w:hint="eastAsia"/>
        </w:rPr>
      </w:pPr>
    </w:p>
    <w:p w14:paraId="1C2DC2BF" w14:textId="77777777" w:rsidR="003D64B9" w:rsidRDefault="003D64B9">
      <w:pPr>
        <w:pStyle w:val="af4"/>
        <w:ind w:left="560" w:firstLineChars="0" w:firstLine="0"/>
        <w:rPr>
          <w:rFonts w:hint="eastAsia"/>
        </w:rPr>
      </w:pPr>
    </w:p>
    <w:p w14:paraId="2294DA0D" w14:textId="77777777" w:rsidR="003D64B9" w:rsidRDefault="003D64B9">
      <w:pPr>
        <w:pStyle w:val="af4"/>
        <w:ind w:left="560" w:firstLineChars="0" w:firstLine="0"/>
        <w:rPr>
          <w:rFonts w:hint="eastAsia"/>
        </w:rPr>
      </w:pPr>
    </w:p>
    <w:p w14:paraId="437DF532" w14:textId="77777777" w:rsidR="003D64B9" w:rsidRDefault="003D64B9">
      <w:pPr>
        <w:pStyle w:val="af4"/>
        <w:ind w:left="560" w:firstLineChars="0" w:firstLine="0"/>
        <w:rPr>
          <w:rFonts w:hint="eastAsia"/>
        </w:rPr>
      </w:pPr>
    </w:p>
    <w:p w14:paraId="52345C26" w14:textId="77777777" w:rsidR="003D64B9" w:rsidRDefault="003D64B9">
      <w:pPr>
        <w:pStyle w:val="af4"/>
        <w:ind w:left="560" w:firstLineChars="0" w:firstLine="0"/>
        <w:rPr>
          <w:rFonts w:hint="eastAsia"/>
        </w:rPr>
      </w:pPr>
    </w:p>
    <w:p w14:paraId="3DC0079B" w14:textId="77777777" w:rsidR="003D64B9" w:rsidRDefault="003D64B9">
      <w:pPr>
        <w:pStyle w:val="af4"/>
        <w:ind w:left="560" w:firstLineChars="0" w:firstLine="0"/>
        <w:rPr>
          <w:rFonts w:hint="eastAsia"/>
        </w:rPr>
      </w:pPr>
    </w:p>
    <w:p w14:paraId="0AF08B12" w14:textId="77777777" w:rsidR="003D64B9" w:rsidRDefault="003D64B9">
      <w:pPr>
        <w:pStyle w:val="af4"/>
        <w:ind w:left="560" w:firstLineChars="0" w:firstLine="0"/>
        <w:rPr>
          <w:rFonts w:hint="eastAsia"/>
        </w:rPr>
      </w:pPr>
    </w:p>
    <w:p w14:paraId="4913E923" w14:textId="77777777" w:rsidR="003D64B9" w:rsidRDefault="003D64B9">
      <w:pPr>
        <w:pStyle w:val="af4"/>
        <w:ind w:left="560" w:firstLineChars="0" w:firstLine="0"/>
        <w:rPr>
          <w:rFonts w:hint="eastAsia"/>
        </w:rPr>
      </w:pPr>
    </w:p>
    <w:p w14:paraId="1BE3B504" w14:textId="77777777" w:rsidR="003D64B9" w:rsidRDefault="003D64B9">
      <w:pPr>
        <w:pStyle w:val="af4"/>
        <w:ind w:left="560" w:firstLineChars="0" w:firstLine="0"/>
        <w:rPr>
          <w:rFonts w:hint="eastAsia"/>
        </w:rPr>
      </w:pPr>
    </w:p>
    <w:p w14:paraId="09A41101" w14:textId="77777777" w:rsidR="003D64B9" w:rsidRDefault="003D64B9">
      <w:pPr>
        <w:pStyle w:val="af4"/>
        <w:ind w:left="560" w:firstLineChars="0" w:firstLine="0"/>
        <w:rPr>
          <w:rFonts w:hint="eastAsia"/>
        </w:rPr>
      </w:pPr>
    </w:p>
    <w:p w14:paraId="762D0FD4" w14:textId="77777777" w:rsidR="003D64B9" w:rsidRDefault="003D64B9">
      <w:pPr>
        <w:pStyle w:val="af4"/>
        <w:ind w:left="560" w:firstLineChars="0" w:firstLine="0"/>
        <w:rPr>
          <w:rFonts w:hint="eastAsia"/>
        </w:rPr>
      </w:pPr>
    </w:p>
    <w:p w14:paraId="39C52842" w14:textId="77777777" w:rsidR="003D64B9" w:rsidRDefault="003D64B9">
      <w:pPr>
        <w:pStyle w:val="af4"/>
        <w:ind w:left="560" w:firstLineChars="0" w:firstLine="0"/>
        <w:rPr>
          <w:rFonts w:hint="eastAsia"/>
        </w:rPr>
      </w:pPr>
    </w:p>
    <w:p w14:paraId="5BA649B6" w14:textId="77777777" w:rsidR="003D64B9" w:rsidRDefault="003D64B9">
      <w:pPr>
        <w:pStyle w:val="af4"/>
        <w:ind w:left="560" w:firstLineChars="0" w:firstLine="0"/>
        <w:rPr>
          <w:rFonts w:hint="eastAsia"/>
        </w:rPr>
      </w:pPr>
    </w:p>
    <w:p w14:paraId="1566ADE0" w14:textId="77777777" w:rsidR="003D64B9" w:rsidRDefault="003D64B9">
      <w:pPr>
        <w:pStyle w:val="af4"/>
        <w:ind w:left="560" w:firstLineChars="0" w:firstLine="0"/>
        <w:rPr>
          <w:rFonts w:hint="eastAsia"/>
        </w:rPr>
      </w:pPr>
    </w:p>
    <w:p w14:paraId="1F292D4A" w14:textId="77777777" w:rsidR="003D64B9" w:rsidRDefault="00000000">
      <w:pPr>
        <w:pStyle w:val="2"/>
        <w:keepLines w:val="0"/>
        <w:spacing w:before="0" w:after="0" w:line="540" w:lineRule="exact"/>
        <w:jc w:val="center"/>
        <w:rPr>
          <w:rFonts w:ascii="黑体" w:hAnsi="黑体" w:cs="黑体" w:hint="eastAsia"/>
          <w:b w:val="0"/>
          <w:bCs w:val="0"/>
          <w:color w:val="000000"/>
        </w:rPr>
      </w:pPr>
      <w:r>
        <w:rPr>
          <w:rFonts w:ascii="黑体" w:hAnsi="黑体" w:cs="黑体" w:hint="eastAsia"/>
          <w:b w:val="0"/>
          <w:bCs w:val="0"/>
          <w:color w:val="000000"/>
        </w:rPr>
        <w:t xml:space="preserve">第二章  </w:t>
      </w:r>
      <w:bookmarkStart w:id="13" w:name="_Hlk100838962"/>
      <w:r>
        <w:rPr>
          <w:rFonts w:ascii="黑体" w:hAnsi="黑体" w:cs="黑体" w:hint="eastAsia"/>
          <w:b w:val="0"/>
          <w:bCs w:val="0"/>
          <w:color w:val="000000"/>
        </w:rPr>
        <w:t>发动机孔探</w:t>
      </w:r>
      <w:bookmarkEnd w:id="13"/>
      <w:r>
        <w:rPr>
          <w:rFonts w:ascii="黑体" w:hAnsi="黑体" w:cs="黑体" w:hint="eastAsia"/>
          <w:b w:val="0"/>
          <w:bCs w:val="0"/>
          <w:color w:val="000000"/>
        </w:rPr>
        <w:t>培训机构和孔探教员培训机构资质评</w:t>
      </w:r>
      <w:r>
        <w:rPr>
          <w:rFonts w:ascii="黑体" w:hAnsi="黑体" w:cs="黑体" w:hint="eastAsia"/>
          <w:b w:val="0"/>
          <w:bCs w:val="0"/>
          <w:color w:val="000000"/>
        </w:rPr>
        <w:lastRenderedPageBreak/>
        <w:t>估程序</w:t>
      </w:r>
    </w:p>
    <w:p w14:paraId="09BB2B3B" w14:textId="77777777" w:rsidR="003D64B9" w:rsidRDefault="003D64B9">
      <w:pPr>
        <w:pStyle w:val="2"/>
        <w:keepLines w:val="0"/>
        <w:spacing w:before="0" w:after="0" w:line="540" w:lineRule="exact"/>
        <w:rPr>
          <w:rFonts w:ascii="黑体" w:hAnsi="黑体" w:hint="eastAsia"/>
          <w:b w:val="0"/>
          <w:bCs w:val="0"/>
          <w:color w:val="000000"/>
        </w:rPr>
      </w:pPr>
    </w:p>
    <w:p w14:paraId="6C762483"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hint="eastAsia"/>
          <w:b w:val="0"/>
          <w:bCs w:val="0"/>
          <w:color w:val="000000"/>
        </w:rPr>
        <w:t>2</w:t>
      </w:r>
      <w:r>
        <w:rPr>
          <w:rFonts w:ascii="黑体" w:hAnsi="黑体"/>
          <w:b w:val="0"/>
          <w:bCs w:val="0"/>
          <w:color w:val="000000"/>
        </w:rPr>
        <w:t xml:space="preserve">.1 </w:t>
      </w:r>
      <w:r>
        <w:rPr>
          <w:rFonts w:ascii="黑体" w:hAnsi="黑体" w:hint="eastAsia"/>
          <w:b w:val="0"/>
          <w:bCs w:val="0"/>
          <w:color w:val="000000"/>
        </w:rPr>
        <w:t>培训类别</w:t>
      </w:r>
    </w:p>
    <w:p w14:paraId="0B63AAA2" w14:textId="77777777" w:rsidR="003D64B9" w:rsidRDefault="003D64B9">
      <w:pPr>
        <w:pStyle w:val="a1"/>
      </w:pPr>
    </w:p>
    <w:p w14:paraId="0995B1D7"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2.1.1 基础培训: 基础培训包括基础理论和基础实践两部分，内容应覆盖孔探检查基础知识，发动机原理及构造，孔探设备介绍与使用，工作准备及安全注意事项，</w:t>
      </w:r>
      <w:bookmarkStart w:id="14" w:name="_Hlk100842461"/>
      <w:r>
        <w:rPr>
          <w:rFonts w:ascii="宋体" w:eastAsia="宋体" w:hAnsi="宋体" w:cs="宋体" w:hint="eastAsia"/>
          <w:sz w:val="28"/>
          <w:szCs w:val="28"/>
        </w:rPr>
        <w:t>缺陷判断，发动机孔探检查的损伤评估及损伤报告等</w:t>
      </w:r>
      <w:bookmarkEnd w:id="14"/>
      <w:r>
        <w:rPr>
          <w:rFonts w:ascii="宋体" w:eastAsia="宋体" w:hAnsi="宋体" w:cs="宋体" w:hint="eastAsia"/>
          <w:sz w:val="28"/>
          <w:szCs w:val="28"/>
        </w:rPr>
        <w:t>。</w:t>
      </w:r>
    </w:p>
    <w:p w14:paraId="4ED4464B"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 发动机型号培训：发动机型号培训包括理论和实践两部分，并且按发动机型号（见附件三）实施培训，内容应覆盖相对应型号的发动机构造介绍、工作准备及安全注意事项、缺陷判断、发动机孔探检查的损伤评估及损伤报告等。</w:t>
      </w:r>
    </w:p>
    <w:p w14:paraId="40998622"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2.1.3 复训：复训为发动机型号复训，内容应覆盖当下的孔探新技术、新设备和孔探维修案例。</w:t>
      </w:r>
    </w:p>
    <w:p w14:paraId="5CBBACDA"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2.1.4 教员培训：教员培训内容应覆盖与教学相对应的发动机型号的相关知识、教学技巧、表达能力等。</w:t>
      </w:r>
    </w:p>
    <w:p w14:paraId="26E3139E"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备注：1、孔探基础培训应当由孔探委员会认证的培训机构完成。</w:t>
      </w:r>
    </w:p>
    <w:p w14:paraId="707467DE" w14:textId="77777777" w:rsidR="003D64B9" w:rsidRDefault="00000000">
      <w:pPr>
        <w:numPr>
          <w:ilvl w:val="0"/>
          <w:numId w:val="5"/>
        </w:numPr>
        <w:ind w:firstLineChars="300" w:firstLine="840"/>
        <w:rPr>
          <w:rFonts w:ascii="宋体" w:eastAsia="宋体" w:hAnsi="宋体" w:cs="宋体" w:hint="eastAsia"/>
          <w:sz w:val="28"/>
          <w:szCs w:val="28"/>
        </w:rPr>
      </w:pPr>
      <w:r>
        <w:rPr>
          <w:rFonts w:ascii="宋体" w:eastAsia="宋体" w:hAnsi="宋体" w:cs="宋体" w:hint="eastAsia"/>
          <w:sz w:val="28"/>
          <w:szCs w:val="28"/>
        </w:rPr>
        <w:t>没有完成并通过基础培训的，不允许参加发动机型号培训。</w:t>
      </w:r>
    </w:p>
    <w:p w14:paraId="3CC196D3" w14:textId="77777777" w:rsidR="003D64B9" w:rsidRDefault="003D64B9">
      <w:pPr>
        <w:rPr>
          <w:rFonts w:ascii="宋体" w:eastAsia="宋体" w:hAnsi="宋体" w:cs="宋体" w:hint="eastAsia"/>
          <w:sz w:val="28"/>
          <w:szCs w:val="28"/>
        </w:rPr>
      </w:pPr>
    </w:p>
    <w:p w14:paraId="69C3FB22"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2.2</w:t>
      </w:r>
      <w:r>
        <w:rPr>
          <w:rFonts w:ascii="黑体" w:hAnsi="黑体"/>
          <w:b w:val="0"/>
          <w:bCs w:val="0"/>
          <w:color w:val="000000"/>
        </w:rPr>
        <w:tab/>
        <w:t>基本要求</w:t>
      </w:r>
    </w:p>
    <w:p w14:paraId="1E86496E" w14:textId="77777777" w:rsidR="003D64B9" w:rsidRDefault="003D64B9">
      <w:pPr>
        <w:rPr>
          <w:rFonts w:hint="eastAsia"/>
        </w:rPr>
      </w:pPr>
    </w:p>
    <w:p w14:paraId="20BBC107"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2.2.1 申请人应是具有发动机孔探能力且获得CCAR-145部批准的维修机构或具有发动机培训能力且获得CCAR-147部批准的培训机构。教员培训机构的申请人应是经孔探委员会鉴定合格的孔探培训机构。</w:t>
      </w:r>
    </w:p>
    <w:p w14:paraId="5DE8E8A2" w14:textId="77777777" w:rsidR="003D64B9" w:rsidRDefault="00000000">
      <w:pPr>
        <w:rPr>
          <w:rFonts w:hint="eastAsia"/>
        </w:rPr>
      </w:pPr>
      <w:r>
        <w:rPr>
          <w:rFonts w:ascii="宋体" w:eastAsia="宋体" w:hAnsi="宋体" w:cs="宋体" w:hint="eastAsia"/>
          <w:sz w:val="28"/>
          <w:szCs w:val="28"/>
        </w:rPr>
        <w:lastRenderedPageBreak/>
        <w:t>2.2.2 申请人应具备符合要求的孔探检查设施设备、人员、培训大纲及培训机构管理手册（以下简称“管理手册”）等要求</w:t>
      </w:r>
      <w:r>
        <w:rPr>
          <w:rFonts w:hint="eastAsia"/>
        </w:rPr>
        <w:t>。</w:t>
      </w:r>
    </w:p>
    <w:p w14:paraId="4B316671" w14:textId="77777777" w:rsidR="003D64B9" w:rsidRDefault="003D64B9">
      <w:pPr>
        <w:rPr>
          <w:rFonts w:hint="eastAsia"/>
        </w:rPr>
      </w:pPr>
    </w:p>
    <w:p w14:paraId="4133E3DA"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2.3</w:t>
      </w:r>
      <w:r>
        <w:rPr>
          <w:rFonts w:ascii="黑体" w:hAnsi="黑体"/>
          <w:b w:val="0"/>
          <w:bCs w:val="0"/>
          <w:color w:val="000000"/>
        </w:rPr>
        <w:tab/>
      </w:r>
      <w:r>
        <w:rPr>
          <w:rFonts w:ascii="黑体" w:hAnsi="黑体" w:hint="eastAsia"/>
          <w:b w:val="0"/>
          <w:bCs w:val="0"/>
          <w:color w:val="000000"/>
        </w:rPr>
        <w:t>申请材料</w:t>
      </w:r>
    </w:p>
    <w:p w14:paraId="7EB90420" w14:textId="77777777" w:rsidR="003D64B9" w:rsidRDefault="003D64B9">
      <w:pPr>
        <w:rPr>
          <w:rFonts w:hint="eastAsia"/>
        </w:rPr>
      </w:pPr>
    </w:p>
    <w:p w14:paraId="1AE028FA"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2.3.1</w:t>
      </w:r>
      <w:r>
        <w:rPr>
          <w:rFonts w:ascii="宋体" w:eastAsia="宋体" w:hAnsi="宋体" w:cs="宋体" w:hint="eastAsia"/>
          <w:sz w:val="28"/>
          <w:szCs w:val="28"/>
        </w:rPr>
        <w:tab/>
        <w:t>培训机构申请表（见附件一）；</w:t>
      </w:r>
    </w:p>
    <w:p w14:paraId="2490C149"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2.3.2 教员培训机构申请表（见附件二）；</w:t>
      </w:r>
    </w:p>
    <w:p w14:paraId="6053C56A"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2.3.3</w:t>
      </w:r>
      <w:r>
        <w:rPr>
          <w:rFonts w:ascii="宋体" w:eastAsia="宋体" w:hAnsi="宋体" w:cs="宋体" w:hint="eastAsia"/>
          <w:sz w:val="28"/>
          <w:szCs w:val="28"/>
        </w:rPr>
        <w:tab/>
        <w:t>现行有效的营业执照（三证合一）证书复印件并加盖公司公章；</w:t>
      </w:r>
    </w:p>
    <w:p w14:paraId="08C960AF"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2.3.4</w:t>
      </w:r>
      <w:r>
        <w:rPr>
          <w:rFonts w:ascii="宋体" w:eastAsia="宋体" w:hAnsi="宋体" w:cs="宋体" w:hint="eastAsia"/>
          <w:sz w:val="28"/>
          <w:szCs w:val="28"/>
        </w:rPr>
        <w:tab/>
        <w:t>现行有效的CCAR-145 部批准的维修许可证或CCAR-147部批准的维修培训机构合格证；</w:t>
      </w:r>
    </w:p>
    <w:p w14:paraId="308EBFA4"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2.3.5 管理手册或程序以及与培训/考试相关的支持性文件；</w:t>
      </w:r>
    </w:p>
    <w:p w14:paraId="6F5AB48B"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2.3.6 申请机构的教员和考官清单及人员信息；</w:t>
      </w:r>
    </w:p>
    <w:p w14:paraId="05CD1AA8"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2.3.7</w:t>
      </w:r>
      <w:r>
        <w:rPr>
          <w:rFonts w:ascii="宋体" w:eastAsia="宋体" w:hAnsi="宋体" w:cs="宋体" w:hint="eastAsia"/>
          <w:sz w:val="28"/>
          <w:szCs w:val="28"/>
        </w:rPr>
        <w:tab/>
        <w:t>所申请培训类别具体项目的培训大纲；</w:t>
      </w:r>
    </w:p>
    <w:p w14:paraId="288450B6"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2.3.8 孔探委员会规定的其他材料。</w:t>
      </w:r>
    </w:p>
    <w:p w14:paraId="77191A00" w14:textId="77777777" w:rsidR="003D64B9" w:rsidRDefault="003D64B9">
      <w:pPr>
        <w:rPr>
          <w:rFonts w:hint="eastAsia"/>
        </w:rPr>
      </w:pPr>
    </w:p>
    <w:p w14:paraId="19076192"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2.4</w:t>
      </w:r>
      <w:r>
        <w:rPr>
          <w:rFonts w:ascii="黑体" w:hAnsi="黑体"/>
          <w:b w:val="0"/>
          <w:bCs w:val="0"/>
          <w:color w:val="000000"/>
        </w:rPr>
        <w:tab/>
        <w:t>联系部门</w:t>
      </w:r>
    </w:p>
    <w:p w14:paraId="4B36E359" w14:textId="77777777" w:rsidR="003D64B9" w:rsidRDefault="003D64B9">
      <w:pPr>
        <w:rPr>
          <w:rFonts w:hint="eastAsia"/>
        </w:rPr>
      </w:pPr>
    </w:p>
    <w:p w14:paraId="13BCA7D9"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单位：中国民用航空维修协会</w:t>
      </w:r>
    </w:p>
    <w:p w14:paraId="477FF37E"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邮寄地址：北京市朝阳区西坝河西里 28 号英特公寓 B 座 1802 室,邮编:100028</w:t>
      </w:r>
    </w:p>
    <w:p w14:paraId="12AD0371"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联系电话：010-84257375,传真：010-84254819</w:t>
      </w:r>
    </w:p>
    <w:p w14:paraId="1269B14A"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 xml:space="preserve">邮箱：yfyang@camac.org.cn 网址: </w:t>
      </w:r>
      <w:hyperlink r:id="rId9" w:history="1">
        <w:r>
          <w:rPr>
            <w:rStyle w:val="af2"/>
            <w:rFonts w:ascii="宋体" w:eastAsia="宋体" w:hAnsi="宋体" w:cs="宋体" w:hint="eastAsia"/>
            <w:sz w:val="28"/>
            <w:szCs w:val="28"/>
          </w:rPr>
          <w:t>www.camac.org.cn</w:t>
        </w:r>
      </w:hyperlink>
    </w:p>
    <w:p w14:paraId="7BC30FF0" w14:textId="77777777" w:rsidR="003D64B9" w:rsidRDefault="003D64B9">
      <w:pPr>
        <w:rPr>
          <w:rFonts w:hint="eastAsia"/>
        </w:rPr>
      </w:pPr>
    </w:p>
    <w:p w14:paraId="054762E7"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2.5</w:t>
      </w:r>
      <w:r>
        <w:rPr>
          <w:rFonts w:ascii="黑体" w:hAnsi="黑体"/>
          <w:b w:val="0"/>
          <w:bCs w:val="0"/>
          <w:color w:val="000000"/>
        </w:rPr>
        <w:tab/>
        <w:t>组织</w:t>
      </w:r>
      <w:r>
        <w:rPr>
          <w:rFonts w:ascii="黑体" w:hAnsi="黑体" w:hint="eastAsia"/>
          <w:b w:val="0"/>
          <w:bCs w:val="0"/>
          <w:color w:val="000000"/>
        </w:rPr>
        <w:t>评估</w:t>
      </w:r>
    </w:p>
    <w:p w14:paraId="1EA9DD03" w14:textId="77777777" w:rsidR="003D64B9" w:rsidRDefault="003D64B9">
      <w:pPr>
        <w:rPr>
          <w:rFonts w:hint="eastAsia"/>
        </w:rPr>
      </w:pPr>
    </w:p>
    <w:p w14:paraId="75906C31"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lastRenderedPageBreak/>
        <w:t>2.5.1</w:t>
      </w:r>
      <w:r>
        <w:rPr>
          <w:rFonts w:ascii="宋体" w:eastAsia="宋体" w:hAnsi="宋体" w:cs="宋体" w:hint="eastAsia"/>
          <w:sz w:val="28"/>
          <w:szCs w:val="28"/>
        </w:rPr>
        <w:tab/>
        <w:t>孔探委员会组织审核员组成评估组并制定评估计划，评估组至少由一名中国民用航空维修协会授权的质量体系审核员和一名孔探专家审核员组成。授权的审核员应该接受本评估程序的培训。</w:t>
      </w:r>
    </w:p>
    <w:p w14:paraId="4093852B" w14:textId="77777777" w:rsidR="003D64B9" w:rsidRDefault="00000000">
      <w:pPr>
        <w:pStyle w:val="a1"/>
        <w:ind w:firstLine="0"/>
        <w:rPr>
          <w:rFonts w:ascii="宋体" w:hAnsi="宋体" w:cs="宋体" w:hint="eastAsia"/>
          <w:sz w:val="28"/>
          <w:szCs w:val="28"/>
        </w:rPr>
      </w:pPr>
      <w:r>
        <w:rPr>
          <w:rFonts w:ascii="宋体" w:hAnsi="宋体" w:cs="宋体" w:hint="eastAsia"/>
          <w:sz w:val="28"/>
          <w:szCs w:val="28"/>
        </w:rPr>
        <w:t>2.5.2</w:t>
      </w:r>
      <w:r>
        <w:rPr>
          <w:rFonts w:ascii="宋体" w:hAnsi="宋体" w:cs="宋体" w:hint="eastAsia"/>
          <w:sz w:val="28"/>
          <w:szCs w:val="28"/>
        </w:rPr>
        <w:tab/>
        <w:t>评估组按照评估计划并依据团体标准T/CAMAC 0008-2023 《发动机孔探培训机构及孔探人员资格鉴定与认证》和评估检查单（见附件四）开展评估工作。</w:t>
      </w:r>
    </w:p>
    <w:p w14:paraId="766895B7"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2.5.3</w:t>
      </w:r>
      <w:r>
        <w:rPr>
          <w:rFonts w:ascii="宋体" w:eastAsia="宋体" w:hAnsi="宋体" w:cs="宋体" w:hint="eastAsia"/>
          <w:sz w:val="28"/>
          <w:szCs w:val="28"/>
        </w:rPr>
        <w:tab/>
        <w:t>完成评估后，评估组向孔探委员会提交评估资料和评估结论报告。</w:t>
      </w:r>
    </w:p>
    <w:p w14:paraId="2544782E"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2.5.4</w:t>
      </w:r>
      <w:r>
        <w:rPr>
          <w:rFonts w:ascii="宋体" w:eastAsia="宋体" w:hAnsi="宋体" w:cs="宋体" w:hint="eastAsia"/>
          <w:sz w:val="28"/>
          <w:szCs w:val="28"/>
        </w:rPr>
        <w:tab/>
        <w:t>孔探委员会负责颁发培训机构和教员培训机构合格证书。</w:t>
      </w:r>
    </w:p>
    <w:p w14:paraId="4EC3495D" w14:textId="77777777" w:rsidR="003D64B9" w:rsidRDefault="003D64B9">
      <w:pPr>
        <w:rPr>
          <w:rFonts w:ascii="宋体" w:eastAsia="宋体" w:hAnsi="宋体" w:cs="宋体" w:hint="eastAsia"/>
          <w:sz w:val="28"/>
          <w:szCs w:val="28"/>
        </w:rPr>
      </w:pPr>
    </w:p>
    <w:p w14:paraId="34E247A8"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w:t>
      </w:r>
      <w:r>
        <w:rPr>
          <w:rFonts w:ascii="黑体" w:hAnsi="黑体" w:hint="eastAsia"/>
          <w:b w:val="0"/>
          <w:bCs w:val="0"/>
          <w:color w:val="000000"/>
        </w:rPr>
        <w:t>6</w:t>
      </w:r>
      <w:r>
        <w:rPr>
          <w:rFonts w:ascii="黑体" w:hAnsi="黑体"/>
          <w:b w:val="0"/>
          <w:bCs w:val="0"/>
          <w:color w:val="000000"/>
        </w:rPr>
        <w:tab/>
      </w:r>
      <w:r>
        <w:rPr>
          <w:rFonts w:ascii="黑体" w:hAnsi="黑体" w:hint="eastAsia"/>
          <w:b w:val="0"/>
          <w:bCs w:val="0"/>
          <w:color w:val="000000"/>
        </w:rPr>
        <w:t>评估费用</w:t>
      </w:r>
    </w:p>
    <w:p w14:paraId="67E3CDD2" w14:textId="77777777" w:rsidR="003D64B9" w:rsidRDefault="003D64B9">
      <w:pPr>
        <w:pStyle w:val="a1"/>
        <w:rPr>
          <w:rFonts w:ascii="黑体" w:hAnsi="黑体" w:hint="eastAsia"/>
          <w:color w:val="000000"/>
        </w:rPr>
      </w:pPr>
    </w:p>
    <w:p w14:paraId="295BF0AB"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2.6.1</w:t>
      </w:r>
      <w:r>
        <w:rPr>
          <w:rFonts w:ascii="宋体" w:eastAsia="宋体" w:hAnsi="宋体" w:cs="宋体" w:hint="eastAsia"/>
          <w:sz w:val="28"/>
          <w:szCs w:val="28"/>
        </w:rPr>
        <w:tab/>
        <w:t>孔探委员会不直接收取评估费用。</w:t>
      </w:r>
    </w:p>
    <w:p w14:paraId="472CA1DE"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2.6.2 被评估机构应负责现场审核中审核组成员实际产生的交通和食宿费用。</w:t>
      </w:r>
    </w:p>
    <w:p w14:paraId="164AA202"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2.6.3 被评估机构应直接支付现场审核中审核组成员的劳务费1000元/天/人（税前）。</w:t>
      </w:r>
    </w:p>
    <w:p w14:paraId="4835F0D5" w14:textId="77777777" w:rsidR="003D64B9" w:rsidRDefault="003D64B9">
      <w:pPr>
        <w:rPr>
          <w:rFonts w:hint="eastAsia"/>
        </w:rPr>
      </w:pPr>
    </w:p>
    <w:p w14:paraId="5864E781"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w:t>
      </w:r>
      <w:r>
        <w:rPr>
          <w:rFonts w:ascii="黑体" w:hAnsi="黑体" w:hint="eastAsia"/>
          <w:b w:val="0"/>
          <w:bCs w:val="0"/>
          <w:color w:val="000000"/>
        </w:rPr>
        <w:t>7</w:t>
      </w:r>
      <w:r>
        <w:rPr>
          <w:rFonts w:ascii="黑体" w:hAnsi="黑体"/>
          <w:b w:val="0"/>
          <w:bCs w:val="0"/>
          <w:color w:val="000000"/>
        </w:rPr>
        <w:tab/>
        <w:t>证书颁发和信息公布</w:t>
      </w:r>
    </w:p>
    <w:p w14:paraId="32122EAF" w14:textId="77777777" w:rsidR="003D64B9" w:rsidRDefault="003D64B9">
      <w:pPr>
        <w:rPr>
          <w:rFonts w:hint="eastAsia"/>
        </w:rPr>
      </w:pPr>
    </w:p>
    <w:p w14:paraId="7E95BBD9"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孔探委员会向评估合格的培训机构和教员培训机构颁发合格证书，并将认证结果进行信息公布。</w:t>
      </w:r>
    </w:p>
    <w:p w14:paraId="51547096" w14:textId="77777777" w:rsidR="003D64B9" w:rsidRDefault="003D64B9">
      <w:pPr>
        <w:rPr>
          <w:rFonts w:hint="eastAsia"/>
        </w:rPr>
      </w:pPr>
    </w:p>
    <w:p w14:paraId="2F7014F7"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w:t>
      </w:r>
      <w:r>
        <w:rPr>
          <w:rFonts w:ascii="黑体" w:hAnsi="黑体" w:hint="eastAsia"/>
          <w:b w:val="0"/>
          <w:bCs w:val="0"/>
          <w:color w:val="000000"/>
        </w:rPr>
        <w:t>8</w:t>
      </w:r>
      <w:r>
        <w:rPr>
          <w:rFonts w:ascii="黑体" w:hAnsi="黑体"/>
          <w:b w:val="0"/>
          <w:bCs w:val="0"/>
          <w:color w:val="000000"/>
        </w:rPr>
        <w:tab/>
        <w:t>证书有效期</w:t>
      </w:r>
    </w:p>
    <w:p w14:paraId="79E125D6" w14:textId="77777777" w:rsidR="003D64B9" w:rsidRDefault="003D64B9">
      <w:pPr>
        <w:rPr>
          <w:rFonts w:hint="eastAsia"/>
        </w:rPr>
      </w:pPr>
    </w:p>
    <w:p w14:paraId="4D758857"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lastRenderedPageBreak/>
        <w:t>2.8.1</w:t>
      </w:r>
      <w:r>
        <w:rPr>
          <w:rFonts w:ascii="宋体" w:eastAsia="宋体" w:hAnsi="宋体" w:cs="宋体" w:hint="eastAsia"/>
          <w:sz w:val="28"/>
          <w:szCs w:val="28"/>
        </w:rPr>
        <w:tab/>
        <w:t>培训机构和教员培训机构合格证书的有效期为36个月。</w:t>
      </w:r>
    </w:p>
    <w:p w14:paraId="30FC465A"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2.8.2 培训机构和教员培训机构应在证书有效期届满前至少3个月向孔探委员会提出复审申请。</w:t>
      </w:r>
    </w:p>
    <w:p w14:paraId="5923AEE1"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2.8.3 培训机构和教员培训机构合格证书一旦超过有效期，相应类别的培训授权立即终止。</w:t>
      </w:r>
    </w:p>
    <w:p w14:paraId="48F8D2D1" w14:textId="77777777" w:rsidR="003D64B9" w:rsidRDefault="003D64B9">
      <w:pPr>
        <w:rPr>
          <w:rFonts w:hint="eastAsia"/>
        </w:rPr>
      </w:pPr>
    </w:p>
    <w:p w14:paraId="0CBC770B"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w:t>
      </w:r>
      <w:r>
        <w:rPr>
          <w:rFonts w:ascii="黑体" w:hAnsi="黑体" w:hint="eastAsia"/>
          <w:b w:val="0"/>
          <w:bCs w:val="0"/>
          <w:color w:val="000000"/>
        </w:rPr>
        <w:t>9</w:t>
      </w:r>
      <w:r>
        <w:rPr>
          <w:rFonts w:ascii="黑体" w:hAnsi="黑体"/>
          <w:b w:val="0"/>
          <w:bCs w:val="0"/>
          <w:color w:val="000000"/>
        </w:rPr>
        <w:tab/>
      </w:r>
      <w:r>
        <w:rPr>
          <w:rFonts w:ascii="黑体" w:hAnsi="黑体" w:hint="eastAsia"/>
          <w:b w:val="0"/>
          <w:bCs w:val="0"/>
          <w:color w:val="000000"/>
        </w:rPr>
        <w:t>发动机孔探</w:t>
      </w:r>
      <w:r>
        <w:rPr>
          <w:rFonts w:ascii="黑体" w:hAnsi="黑体"/>
          <w:b w:val="0"/>
          <w:bCs w:val="0"/>
          <w:color w:val="000000"/>
        </w:rPr>
        <w:t>培训机构</w:t>
      </w:r>
      <w:r>
        <w:rPr>
          <w:rFonts w:ascii="黑体" w:hAnsi="黑体" w:hint="eastAsia"/>
          <w:b w:val="0"/>
          <w:bCs w:val="0"/>
          <w:color w:val="000000"/>
        </w:rPr>
        <w:t>和孔探教员培训机构变更</w:t>
      </w:r>
      <w:r>
        <w:rPr>
          <w:rFonts w:ascii="黑体" w:hAnsi="黑体"/>
          <w:b w:val="0"/>
          <w:bCs w:val="0"/>
          <w:color w:val="000000"/>
        </w:rPr>
        <w:t>申请</w:t>
      </w:r>
    </w:p>
    <w:p w14:paraId="352F8FAD" w14:textId="77777777" w:rsidR="003D64B9" w:rsidRDefault="003D64B9">
      <w:pPr>
        <w:pStyle w:val="a1"/>
      </w:pPr>
    </w:p>
    <w:p w14:paraId="7CA7BFE7"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培训机构和教员培训机构在单位名称、地址、培训类别或者具体培训项目发生变化时，应当至少提前 30 日向孔探委员会提出书面申请。申请变更的书面材料应当包括申请表（见附件一和附件二）和有关符合性的支持性资料。孔探委员会根据其变更项目组织相应的评估工作，以确定合格证书的有效性。</w:t>
      </w:r>
    </w:p>
    <w:p w14:paraId="4A79FBE0" w14:textId="77777777" w:rsidR="003D64B9" w:rsidRDefault="003D64B9">
      <w:pPr>
        <w:rPr>
          <w:rFonts w:hint="eastAsia"/>
        </w:rPr>
      </w:pPr>
    </w:p>
    <w:p w14:paraId="44C09D10"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w:t>
      </w:r>
      <w:r>
        <w:rPr>
          <w:rFonts w:ascii="黑体" w:hAnsi="黑体" w:hint="eastAsia"/>
          <w:b w:val="0"/>
          <w:bCs w:val="0"/>
          <w:color w:val="000000"/>
        </w:rPr>
        <w:t>10</w:t>
      </w:r>
      <w:r>
        <w:rPr>
          <w:rFonts w:ascii="黑体" w:hAnsi="黑体"/>
          <w:b w:val="0"/>
          <w:bCs w:val="0"/>
          <w:color w:val="000000"/>
        </w:rPr>
        <w:t xml:space="preserve"> </w:t>
      </w:r>
      <w:r>
        <w:rPr>
          <w:rFonts w:ascii="黑体" w:hAnsi="黑体" w:hint="eastAsia"/>
          <w:b w:val="0"/>
          <w:bCs w:val="0"/>
          <w:color w:val="000000"/>
        </w:rPr>
        <w:t>发动机孔探培训机构和孔探教员培训机构的权利</w:t>
      </w:r>
    </w:p>
    <w:p w14:paraId="2C563CBD" w14:textId="77777777" w:rsidR="003D64B9" w:rsidRDefault="003D64B9">
      <w:pPr>
        <w:pStyle w:val="a1"/>
      </w:pPr>
    </w:p>
    <w:p w14:paraId="0364F4E8"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2.10.1 培训机构和教员培训机构在获得合格证书后，可以在许可的培训地点从事许可类别的培训，并在完成培训后向考核通过的培训学员和教员申请人签发培训合格证书。</w:t>
      </w:r>
    </w:p>
    <w:p w14:paraId="53141E61"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2.10.2 管理手册中包含异地培训管理程序时，培训机构可以在许可的地点以外开展限定范围内的扩展培训（如许可异地，需要在手册中有具体程序）。</w:t>
      </w:r>
    </w:p>
    <w:p w14:paraId="45DE4E9F" w14:textId="77777777" w:rsidR="003D64B9" w:rsidRDefault="003D64B9">
      <w:pPr>
        <w:rPr>
          <w:rFonts w:hint="eastAsia"/>
        </w:rPr>
      </w:pPr>
    </w:p>
    <w:p w14:paraId="7C7B0C5D"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2.1</w:t>
      </w:r>
      <w:r>
        <w:rPr>
          <w:rFonts w:ascii="黑体" w:hAnsi="黑体" w:hint="eastAsia"/>
          <w:b w:val="0"/>
          <w:bCs w:val="0"/>
          <w:color w:val="000000"/>
        </w:rPr>
        <w:t>1</w:t>
      </w:r>
      <w:r>
        <w:rPr>
          <w:rFonts w:ascii="黑体" w:hAnsi="黑体"/>
          <w:b w:val="0"/>
          <w:bCs w:val="0"/>
          <w:color w:val="000000"/>
        </w:rPr>
        <w:t xml:space="preserve"> </w:t>
      </w:r>
      <w:r>
        <w:rPr>
          <w:rFonts w:ascii="黑体" w:hAnsi="黑体" w:hint="eastAsia"/>
          <w:b w:val="0"/>
          <w:bCs w:val="0"/>
          <w:color w:val="000000"/>
        </w:rPr>
        <w:t>发动机孔探培训机构和孔探教员培训机构的义务</w:t>
      </w:r>
    </w:p>
    <w:p w14:paraId="17964D7D" w14:textId="77777777" w:rsidR="003D64B9" w:rsidRDefault="003D64B9">
      <w:pPr>
        <w:pStyle w:val="a1"/>
      </w:pPr>
    </w:p>
    <w:p w14:paraId="7C277811" w14:textId="77777777" w:rsidR="003D64B9" w:rsidRDefault="00000000">
      <w:pPr>
        <w:rPr>
          <w:rFonts w:ascii="宋体" w:eastAsia="宋体" w:hAnsi="宋体" w:cs="宋体" w:hint="eastAsia"/>
          <w:sz w:val="28"/>
          <w:szCs w:val="28"/>
        </w:rPr>
      </w:pPr>
      <w:r>
        <w:rPr>
          <w:rFonts w:ascii="宋体" w:eastAsia="宋体" w:hAnsi="宋体" w:cs="宋体" w:hint="eastAsia"/>
          <w:color w:val="000000"/>
          <w:sz w:val="28"/>
          <w:szCs w:val="28"/>
        </w:rPr>
        <w:lastRenderedPageBreak/>
        <w:t xml:space="preserve">2.11.1 </w:t>
      </w:r>
      <w:r>
        <w:rPr>
          <w:rFonts w:ascii="宋体" w:eastAsia="宋体" w:hAnsi="宋体" w:cs="宋体" w:hint="eastAsia"/>
          <w:sz w:val="28"/>
          <w:szCs w:val="28"/>
        </w:rPr>
        <w:t>培训机构和教员培训机构应当保持本单位持续符合本规则的要求并按照管理手册规范进行管理，及时发现并改正其存在的缺陷和不足。</w:t>
      </w:r>
    </w:p>
    <w:p w14:paraId="11362535"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2.11.2 培训机构和教员培训机构应当对所开展的培训满足教学大纲负责。在参加培训人员不能满足教学大纲进入要求时，培训机构不得向其颁发培训合格证书。</w:t>
      </w:r>
    </w:p>
    <w:p w14:paraId="653E0DA3"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2.11.3 培训机构和教员培训机构应当按照孔探委员会要求保证其与培训相关的设施设备、组织机构及人员配合孔探委员会开展审查、监督和调查。</w:t>
      </w:r>
    </w:p>
    <w:p w14:paraId="189E0693" w14:textId="77777777" w:rsidR="003D64B9" w:rsidRDefault="003D64B9">
      <w:pPr>
        <w:rPr>
          <w:rFonts w:hint="eastAsia"/>
        </w:rPr>
      </w:pPr>
    </w:p>
    <w:p w14:paraId="016EFF83"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b w:val="0"/>
          <w:bCs w:val="0"/>
          <w:color w:val="000000"/>
        </w:rPr>
        <w:t>2.1</w:t>
      </w:r>
      <w:r>
        <w:rPr>
          <w:rFonts w:ascii="黑体" w:hAnsi="黑体" w:hint="eastAsia"/>
          <w:b w:val="0"/>
          <w:bCs w:val="0"/>
          <w:color w:val="000000"/>
        </w:rPr>
        <w:t>2</w:t>
      </w:r>
      <w:r>
        <w:rPr>
          <w:rFonts w:ascii="黑体" w:hAnsi="黑体"/>
          <w:b w:val="0"/>
          <w:bCs w:val="0"/>
          <w:color w:val="000000"/>
        </w:rPr>
        <w:tab/>
      </w:r>
      <w:r>
        <w:rPr>
          <w:rFonts w:ascii="黑体" w:hAnsi="黑体" w:hint="eastAsia"/>
          <w:b w:val="0"/>
          <w:bCs w:val="0"/>
          <w:color w:val="000000"/>
        </w:rPr>
        <w:t>发动机孔探</w:t>
      </w:r>
      <w:r>
        <w:rPr>
          <w:rFonts w:ascii="黑体" w:hAnsi="黑体"/>
          <w:b w:val="0"/>
          <w:bCs w:val="0"/>
          <w:color w:val="000000"/>
        </w:rPr>
        <w:t>培训机构</w:t>
      </w:r>
      <w:r>
        <w:rPr>
          <w:rFonts w:ascii="黑体" w:hAnsi="黑体" w:hint="eastAsia"/>
          <w:b w:val="0"/>
          <w:bCs w:val="0"/>
          <w:color w:val="000000"/>
        </w:rPr>
        <w:t>和孔探教员培训机构合格</w:t>
      </w:r>
      <w:r>
        <w:rPr>
          <w:rFonts w:ascii="黑体" w:hAnsi="黑体"/>
          <w:b w:val="0"/>
          <w:bCs w:val="0"/>
          <w:color w:val="000000"/>
        </w:rPr>
        <w:t>证书的暂停、终止</w:t>
      </w:r>
    </w:p>
    <w:p w14:paraId="1A4CEA5B" w14:textId="77777777" w:rsidR="003D64B9" w:rsidRDefault="003D64B9">
      <w:pPr>
        <w:rPr>
          <w:rFonts w:hint="eastAsia"/>
        </w:rPr>
      </w:pPr>
    </w:p>
    <w:p w14:paraId="13C76D85"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2.12.1 对于已取得合格证书的培训机构和教员培训机构出现下列情况之一的，孔探委员会将视情暂停其证书，并对结果予以公布：</w:t>
      </w:r>
    </w:p>
    <w:p w14:paraId="64C138BB"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（一）培训机构和教员培训机构向客户提供的培训项目超出其所持有的合格证书注明的培训项目类别范围；</w:t>
      </w:r>
    </w:p>
    <w:p w14:paraId="63AA42F9"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（二）培训机构和教员培训机构在管理手册中涉及的培训设施设备、组织机构、人员和管理流程等发生较大变化而未按规定向孔探委员会报备。</w:t>
      </w:r>
    </w:p>
    <w:p w14:paraId="15D8354F"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2.12.2 对于已取得合格证书的培训机构和教员培训机构出现下列情况之一的，孔探委员会将终止其合格证书，并对结果予以公布：</w:t>
      </w:r>
    </w:p>
    <w:p w14:paraId="2281CBED"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（一）培训机构和教员培训机构在合格证书超过有效期或被暂停</w:t>
      </w:r>
      <w:r>
        <w:rPr>
          <w:rFonts w:ascii="宋体" w:eastAsia="宋体" w:hAnsi="宋体" w:cs="宋体" w:hint="eastAsia"/>
          <w:sz w:val="28"/>
          <w:szCs w:val="28"/>
        </w:rPr>
        <w:lastRenderedPageBreak/>
        <w:t xml:space="preserve">期间，仍从事相关的发动机孔探人员或教员培训活动； </w:t>
      </w:r>
    </w:p>
    <w:p w14:paraId="68790DB9"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（二）培训机构和教员培训机构对本规定的要求存在任何弄虚作假或者明知不符合本程序的要求而利用本证书进行有关的发动机孔探人员或教员培训活动。</w:t>
      </w:r>
    </w:p>
    <w:p w14:paraId="07106F1E"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2.12.3 被暂停合格证书的培训机构和教员培训机构应根据孔探委员会要求进行整改并提交整改措施报告，经孔探委员会评估认可后，恢复其机构合格证书。</w:t>
      </w:r>
    </w:p>
    <w:p w14:paraId="1C837D82"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2.12.4 被终止合格证书的培训机构自终止之日起2年内不得重新申请培训机构和和教员培训机构合格证书。</w:t>
      </w:r>
    </w:p>
    <w:p w14:paraId="7B72B31F"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2.12.5 培训机构和教员培训机构合格证书不得转让、转借、出租或者涂改。</w:t>
      </w:r>
    </w:p>
    <w:p w14:paraId="7A4EB6BA" w14:textId="77777777" w:rsidR="003D64B9" w:rsidRDefault="003D64B9">
      <w:pPr>
        <w:rPr>
          <w:rFonts w:hint="eastAsia"/>
        </w:rPr>
      </w:pPr>
    </w:p>
    <w:p w14:paraId="38C4F12F" w14:textId="77777777" w:rsidR="003D64B9" w:rsidRDefault="003D64B9">
      <w:pPr>
        <w:rPr>
          <w:rFonts w:ascii="黑体" w:eastAsia="黑体" w:hAnsi="黑体" w:cs="黑体" w:hint="eastAsia"/>
          <w:color w:val="000000"/>
          <w:sz w:val="32"/>
          <w:szCs w:val="32"/>
        </w:rPr>
      </w:pPr>
    </w:p>
    <w:p w14:paraId="76657C66" w14:textId="77777777" w:rsidR="003D64B9" w:rsidRDefault="003D64B9">
      <w:pPr>
        <w:jc w:val="center"/>
        <w:rPr>
          <w:rFonts w:ascii="黑体" w:eastAsia="黑体" w:hAnsi="黑体" w:cs="黑体" w:hint="eastAsia"/>
          <w:color w:val="000000"/>
          <w:sz w:val="32"/>
          <w:szCs w:val="32"/>
        </w:rPr>
      </w:pPr>
    </w:p>
    <w:p w14:paraId="2E625D93" w14:textId="77777777" w:rsidR="003D64B9" w:rsidRDefault="003D64B9">
      <w:pPr>
        <w:jc w:val="center"/>
        <w:rPr>
          <w:rFonts w:ascii="黑体" w:eastAsia="黑体" w:hAnsi="黑体" w:cs="黑体" w:hint="eastAsia"/>
          <w:color w:val="000000"/>
          <w:sz w:val="32"/>
          <w:szCs w:val="32"/>
        </w:rPr>
      </w:pPr>
    </w:p>
    <w:p w14:paraId="0EACA872" w14:textId="77777777" w:rsidR="003D64B9" w:rsidRDefault="003D64B9">
      <w:pPr>
        <w:jc w:val="center"/>
        <w:rPr>
          <w:rFonts w:ascii="黑体" w:eastAsia="黑体" w:hAnsi="黑体" w:cs="黑体" w:hint="eastAsia"/>
          <w:color w:val="000000"/>
          <w:sz w:val="32"/>
          <w:szCs w:val="32"/>
        </w:rPr>
      </w:pPr>
    </w:p>
    <w:p w14:paraId="10C6E14D" w14:textId="77777777" w:rsidR="003D64B9" w:rsidRDefault="003D64B9">
      <w:pPr>
        <w:jc w:val="center"/>
        <w:rPr>
          <w:rFonts w:ascii="黑体" w:eastAsia="黑体" w:hAnsi="黑体" w:cs="黑体" w:hint="eastAsia"/>
          <w:color w:val="000000"/>
          <w:sz w:val="32"/>
          <w:szCs w:val="32"/>
        </w:rPr>
      </w:pPr>
    </w:p>
    <w:p w14:paraId="38BE102E" w14:textId="77777777" w:rsidR="003D64B9" w:rsidRDefault="003D64B9">
      <w:pPr>
        <w:jc w:val="center"/>
        <w:rPr>
          <w:rFonts w:ascii="黑体" w:eastAsia="黑体" w:hAnsi="黑体" w:cs="黑体" w:hint="eastAsia"/>
          <w:color w:val="000000"/>
          <w:sz w:val="32"/>
          <w:szCs w:val="32"/>
        </w:rPr>
      </w:pPr>
    </w:p>
    <w:p w14:paraId="6E7F79F1" w14:textId="77777777" w:rsidR="003D64B9" w:rsidRDefault="003D64B9">
      <w:pPr>
        <w:jc w:val="center"/>
        <w:rPr>
          <w:rFonts w:ascii="黑体" w:eastAsia="黑体" w:hAnsi="黑体" w:cs="黑体" w:hint="eastAsia"/>
          <w:color w:val="000000"/>
          <w:sz w:val="32"/>
          <w:szCs w:val="32"/>
        </w:rPr>
      </w:pPr>
    </w:p>
    <w:p w14:paraId="2B760C76" w14:textId="77777777" w:rsidR="003D64B9" w:rsidRDefault="003D64B9">
      <w:pPr>
        <w:jc w:val="center"/>
        <w:rPr>
          <w:rFonts w:ascii="黑体" w:eastAsia="黑体" w:hAnsi="黑体" w:cs="黑体" w:hint="eastAsia"/>
          <w:color w:val="000000"/>
          <w:sz w:val="32"/>
          <w:szCs w:val="32"/>
        </w:rPr>
      </w:pPr>
    </w:p>
    <w:p w14:paraId="6AC8D2B9" w14:textId="77777777" w:rsidR="003D64B9" w:rsidRDefault="003D64B9">
      <w:pPr>
        <w:jc w:val="center"/>
        <w:rPr>
          <w:rFonts w:ascii="黑体" w:eastAsia="黑体" w:hAnsi="黑体" w:cs="黑体" w:hint="eastAsia"/>
          <w:color w:val="000000"/>
          <w:sz w:val="32"/>
          <w:szCs w:val="32"/>
        </w:rPr>
      </w:pPr>
    </w:p>
    <w:p w14:paraId="3548E477" w14:textId="77777777" w:rsidR="003D64B9" w:rsidRDefault="003D64B9">
      <w:pPr>
        <w:jc w:val="center"/>
        <w:rPr>
          <w:rFonts w:ascii="黑体" w:eastAsia="黑体" w:hAnsi="黑体" w:cs="黑体" w:hint="eastAsia"/>
          <w:color w:val="000000"/>
          <w:sz w:val="32"/>
          <w:szCs w:val="32"/>
        </w:rPr>
      </w:pPr>
    </w:p>
    <w:p w14:paraId="48717A61" w14:textId="77777777" w:rsidR="003D64B9" w:rsidRDefault="003D64B9">
      <w:pPr>
        <w:rPr>
          <w:rFonts w:ascii="黑体" w:eastAsia="黑体" w:hAnsi="黑体" w:cs="黑体" w:hint="eastAsia"/>
          <w:color w:val="000000"/>
          <w:sz w:val="32"/>
          <w:szCs w:val="32"/>
        </w:rPr>
      </w:pPr>
    </w:p>
    <w:p w14:paraId="4470AA36" w14:textId="77777777" w:rsidR="003D64B9" w:rsidRDefault="00000000">
      <w:pPr>
        <w:pStyle w:val="2"/>
        <w:keepLines w:val="0"/>
        <w:spacing w:before="0" w:after="0" w:line="540" w:lineRule="exact"/>
        <w:jc w:val="center"/>
        <w:rPr>
          <w:rFonts w:ascii="黑体" w:hAnsi="黑体" w:cs="黑体" w:hint="eastAsia"/>
          <w:b w:val="0"/>
          <w:bCs w:val="0"/>
          <w:color w:val="000000"/>
        </w:rPr>
      </w:pPr>
      <w:r>
        <w:rPr>
          <w:rFonts w:ascii="黑体" w:hAnsi="黑体" w:cs="黑体" w:hint="eastAsia"/>
          <w:b w:val="0"/>
          <w:bCs w:val="0"/>
          <w:color w:val="000000"/>
        </w:rPr>
        <w:lastRenderedPageBreak/>
        <w:t>第三章 监督和管理</w:t>
      </w:r>
    </w:p>
    <w:p w14:paraId="313EC4B1" w14:textId="77777777" w:rsidR="003D64B9" w:rsidRDefault="003D64B9">
      <w:pPr>
        <w:rPr>
          <w:rFonts w:hint="eastAsia"/>
        </w:rPr>
      </w:pPr>
    </w:p>
    <w:p w14:paraId="500C836E"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hint="eastAsia"/>
          <w:b w:val="0"/>
          <w:bCs w:val="0"/>
          <w:color w:val="000000"/>
        </w:rPr>
        <w:t>3</w:t>
      </w:r>
      <w:r>
        <w:rPr>
          <w:rFonts w:ascii="黑体" w:hAnsi="黑体"/>
          <w:b w:val="0"/>
          <w:bCs w:val="0"/>
          <w:color w:val="000000"/>
        </w:rPr>
        <w:t>.1 报告</w:t>
      </w:r>
    </w:p>
    <w:p w14:paraId="0B1AF798" w14:textId="77777777" w:rsidR="003D64B9" w:rsidRDefault="003D64B9">
      <w:pPr>
        <w:pStyle w:val="a1"/>
      </w:pPr>
    </w:p>
    <w:p w14:paraId="24993386"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3.1.1 国内培训机构应当在每年2月1日前向孔探委员会报告本年度的培训计划和上一年度的培训情况，具体报告内容按照协会规定格式填报。</w:t>
      </w:r>
    </w:p>
    <w:p w14:paraId="245A6317" w14:textId="77777777" w:rsidR="003D64B9" w:rsidRDefault="00000000">
      <w:pPr>
        <w:rPr>
          <w:rFonts w:ascii="宋体" w:eastAsia="宋体" w:hAnsi="宋体" w:cs="宋体" w:hint="eastAsia"/>
          <w:sz w:val="28"/>
          <w:szCs w:val="28"/>
        </w:rPr>
      </w:pPr>
      <w:r>
        <w:rPr>
          <w:rFonts w:ascii="宋体" w:eastAsia="宋体" w:hAnsi="宋体" w:cs="宋体" w:hint="eastAsia"/>
          <w:sz w:val="28"/>
          <w:szCs w:val="28"/>
        </w:rPr>
        <w:t>3.1.2 国外/地区培训机构应当在每年2月1日前向孔探委员会报告本年度的培训计划和上一年度的培训情况，具体报告内容按照孔探委员会规定格式填报。</w:t>
      </w:r>
    </w:p>
    <w:p w14:paraId="3A9820CE" w14:textId="77777777" w:rsidR="003D64B9" w:rsidRDefault="003D64B9">
      <w:pPr>
        <w:rPr>
          <w:rFonts w:hint="eastAsia"/>
        </w:rPr>
      </w:pPr>
    </w:p>
    <w:p w14:paraId="792F4231" w14:textId="77777777" w:rsidR="003D64B9" w:rsidRDefault="00000000">
      <w:pPr>
        <w:pStyle w:val="2"/>
        <w:keepLines w:val="0"/>
        <w:spacing w:before="0" w:after="0" w:line="540" w:lineRule="exact"/>
        <w:rPr>
          <w:rFonts w:ascii="黑体" w:hAnsi="黑体" w:hint="eastAsia"/>
          <w:b w:val="0"/>
          <w:bCs w:val="0"/>
          <w:color w:val="000000"/>
        </w:rPr>
      </w:pPr>
      <w:r>
        <w:rPr>
          <w:rFonts w:ascii="黑体" w:hAnsi="黑体" w:hint="eastAsia"/>
          <w:b w:val="0"/>
          <w:bCs w:val="0"/>
          <w:color w:val="000000"/>
        </w:rPr>
        <w:t>3</w:t>
      </w:r>
      <w:r>
        <w:rPr>
          <w:rFonts w:ascii="黑体" w:hAnsi="黑体"/>
          <w:b w:val="0"/>
          <w:bCs w:val="0"/>
          <w:color w:val="000000"/>
        </w:rPr>
        <w:t>.2 监督检查</w:t>
      </w:r>
    </w:p>
    <w:p w14:paraId="250B5D52" w14:textId="77777777" w:rsidR="003D64B9" w:rsidRDefault="003D64B9">
      <w:pPr>
        <w:pStyle w:val="a1"/>
      </w:pPr>
    </w:p>
    <w:p w14:paraId="4007CEA8"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孔探委员会对培训机构的监督检查可以采取下列方式：</w:t>
      </w:r>
    </w:p>
    <w:p w14:paraId="068FE1E5"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（一）年度审查；</w:t>
      </w:r>
    </w:p>
    <w:p w14:paraId="58D9C004"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（二）事件调查；</w:t>
      </w:r>
    </w:p>
    <w:p w14:paraId="34A851A4" w14:textId="77777777" w:rsidR="003D64B9"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（三）初始申请评估及延续有效期评估。</w:t>
      </w:r>
    </w:p>
    <w:p w14:paraId="3850C18B" w14:textId="77777777" w:rsidR="003D64B9" w:rsidRDefault="003D64B9">
      <w:pPr>
        <w:pStyle w:val="a1"/>
      </w:pPr>
    </w:p>
    <w:p w14:paraId="0D1DB77C" w14:textId="77777777" w:rsidR="003D64B9" w:rsidRDefault="00000000">
      <w:pPr>
        <w:widowControl/>
        <w:jc w:val="left"/>
        <w:rPr>
          <w:rFonts w:hint="eastAsia"/>
        </w:rPr>
      </w:pPr>
      <w:r>
        <w:br w:type="page"/>
      </w:r>
    </w:p>
    <w:p w14:paraId="4814B62F" w14:textId="77777777" w:rsidR="003D64B9" w:rsidRDefault="00000000">
      <w:pPr>
        <w:pStyle w:val="2"/>
        <w:keepLines w:val="0"/>
        <w:spacing w:before="0" w:after="0" w:line="540" w:lineRule="exact"/>
        <w:jc w:val="center"/>
        <w:rPr>
          <w:rFonts w:ascii="黑体" w:hAnsi="黑体" w:cs="黑体" w:hint="eastAsia"/>
          <w:b w:val="0"/>
          <w:bCs w:val="0"/>
          <w:color w:val="000000"/>
        </w:rPr>
      </w:pPr>
      <w:r>
        <w:rPr>
          <w:rFonts w:ascii="黑体" w:hAnsi="黑体" w:cs="黑体" w:hint="eastAsia"/>
          <w:b w:val="0"/>
          <w:bCs w:val="0"/>
          <w:color w:val="000000"/>
        </w:rPr>
        <w:lastRenderedPageBreak/>
        <w:t>附件一： 《发动机孔探培训机构申请表》</w:t>
      </w:r>
    </w:p>
    <w:tbl>
      <w:tblPr>
        <w:tblStyle w:val="TableNormal"/>
        <w:tblpPr w:leftFromText="180" w:rightFromText="180" w:vertAnchor="text" w:horzAnchor="page" w:tblpX="1713" w:tblpY="250"/>
        <w:tblOverlap w:val="never"/>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687"/>
        <w:gridCol w:w="1616"/>
        <w:gridCol w:w="2501"/>
      </w:tblGrid>
      <w:tr w:rsidR="003D64B9" w14:paraId="14805E8D" w14:textId="77777777">
        <w:trPr>
          <w:trHeight w:val="1013"/>
        </w:trPr>
        <w:tc>
          <w:tcPr>
            <w:tcW w:w="8509" w:type="dxa"/>
            <w:gridSpan w:val="4"/>
          </w:tcPr>
          <w:p w14:paraId="5D9E145F" w14:textId="77777777" w:rsidR="003D64B9" w:rsidRDefault="00000000">
            <w:pPr>
              <w:pStyle w:val="TableParagraph"/>
              <w:tabs>
                <w:tab w:val="left" w:pos="5040"/>
              </w:tabs>
              <w:spacing w:before="215"/>
              <w:ind w:left="0" w:right="519"/>
              <w:jc w:val="center"/>
              <w:rPr>
                <w:rFonts w:hint="eastAsia"/>
                <w:sz w:val="24"/>
                <w:lang w:eastAsia="zh-CN"/>
              </w:rPr>
            </w:pPr>
            <w:r>
              <w:rPr>
                <w:rFonts w:hint="eastAsia"/>
                <w:b/>
                <w:sz w:val="36"/>
                <w:szCs w:val="36"/>
                <w:lang w:eastAsia="zh-CN"/>
              </w:rPr>
              <w:t xml:space="preserve">   发动机孔探培训机构申请表</w:t>
            </w:r>
          </w:p>
        </w:tc>
      </w:tr>
      <w:tr w:rsidR="003D64B9" w14:paraId="7BDD1969" w14:textId="77777777">
        <w:trPr>
          <w:trHeight w:val="737"/>
        </w:trPr>
        <w:tc>
          <w:tcPr>
            <w:tcW w:w="8509" w:type="dxa"/>
            <w:gridSpan w:val="4"/>
          </w:tcPr>
          <w:p w14:paraId="1BB7F921" w14:textId="77777777" w:rsidR="003D64B9" w:rsidRDefault="00000000">
            <w:pPr>
              <w:pStyle w:val="TableParagraph"/>
              <w:spacing w:before="215"/>
              <w:ind w:left="0" w:right="99"/>
              <w:jc w:val="center"/>
              <w:rPr>
                <w:rFonts w:hint="eastAsia"/>
                <w:sz w:val="24"/>
              </w:rPr>
            </w:pPr>
            <w:r>
              <w:rPr>
                <w:b/>
                <w:bCs/>
                <w:sz w:val="24"/>
              </w:rPr>
              <w:t>申请机构基本信息</w:t>
            </w:r>
          </w:p>
        </w:tc>
      </w:tr>
      <w:tr w:rsidR="003D64B9" w14:paraId="34145529" w14:textId="77777777">
        <w:trPr>
          <w:trHeight w:val="736"/>
        </w:trPr>
        <w:tc>
          <w:tcPr>
            <w:tcW w:w="1705" w:type="dxa"/>
          </w:tcPr>
          <w:p w14:paraId="6C24DAB6" w14:textId="77777777" w:rsidR="003D64B9" w:rsidRDefault="00000000">
            <w:pPr>
              <w:pStyle w:val="TableParagraph"/>
              <w:spacing w:before="214"/>
              <w:ind w:left="107"/>
              <w:rPr>
                <w:rFonts w:hint="eastAsia"/>
                <w:sz w:val="24"/>
              </w:rPr>
            </w:pPr>
            <w:r>
              <w:rPr>
                <w:sz w:val="24"/>
              </w:rPr>
              <w:t>机构名称</w:t>
            </w:r>
          </w:p>
        </w:tc>
        <w:tc>
          <w:tcPr>
            <w:tcW w:w="6804" w:type="dxa"/>
            <w:gridSpan w:val="3"/>
          </w:tcPr>
          <w:p w14:paraId="5CE764D6" w14:textId="77777777" w:rsidR="003D64B9" w:rsidRDefault="003D64B9">
            <w:pPr>
              <w:pStyle w:val="TableParagraph"/>
              <w:ind w:left="0"/>
              <w:rPr>
                <w:rFonts w:ascii="Times New Roman" w:hint="eastAsia"/>
                <w:sz w:val="24"/>
              </w:rPr>
            </w:pPr>
          </w:p>
        </w:tc>
      </w:tr>
      <w:tr w:rsidR="003D64B9" w14:paraId="45E81BE8" w14:textId="77777777">
        <w:trPr>
          <w:trHeight w:val="737"/>
        </w:trPr>
        <w:tc>
          <w:tcPr>
            <w:tcW w:w="1705" w:type="dxa"/>
          </w:tcPr>
          <w:p w14:paraId="0B13E38F" w14:textId="77777777" w:rsidR="003D64B9" w:rsidRDefault="00000000">
            <w:pPr>
              <w:pStyle w:val="TableParagraph"/>
              <w:spacing w:before="213"/>
              <w:ind w:left="107"/>
              <w:rPr>
                <w:rFonts w:hint="eastAsia"/>
                <w:sz w:val="24"/>
              </w:rPr>
            </w:pPr>
            <w:r>
              <w:rPr>
                <w:rFonts w:hint="eastAsia"/>
                <w:sz w:val="24"/>
                <w:lang w:eastAsia="zh-CN"/>
              </w:rPr>
              <w:t>机构</w:t>
            </w:r>
            <w:r>
              <w:rPr>
                <w:sz w:val="24"/>
              </w:rPr>
              <w:t>地址</w:t>
            </w:r>
          </w:p>
        </w:tc>
        <w:tc>
          <w:tcPr>
            <w:tcW w:w="6804" w:type="dxa"/>
            <w:gridSpan w:val="3"/>
          </w:tcPr>
          <w:p w14:paraId="150D9A60" w14:textId="77777777" w:rsidR="003D64B9" w:rsidRDefault="003D64B9">
            <w:pPr>
              <w:pStyle w:val="TableParagraph"/>
              <w:ind w:left="0"/>
              <w:rPr>
                <w:rFonts w:ascii="Times New Roman" w:hint="eastAsia"/>
                <w:sz w:val="24"/>
              </w:rPr>
            </w:pPr>
          </w:p>
        </w:tc>
      </w:tr>
      <w:tr w:rsidR="003D64B9" w14:paraId="71377A6D" w14:textId="77777777">
        <w:trPr>
          <w:trHeight w:val="737"/>
        </w:trPr>
        <w:tc>
          <w:tcPr>
            <w:tcW w:w="1705" w:type="dxa"/>
          </w:tcPr>
          <w:p w14:paraId="7483749C" w14:textId="77777777" w:rsidR="003D64B9" w:rsidRDefault="00000000">
            <w:pPr>
              <w:pStyle w:val="TableParagraph"/>
              <w:spacing w:before="213"/>
              <w:ind w:left="107"/>
              <w:rPr>
                <w:rFonts w:hint="eastAsia"/>
                <w:sz w:val="24"/>
              </w:rPr>
            </w:pPr>
            <w:r>
              <w:rPr>
                <w:sz w:val="24"/>
              </w:rPr>
              <w:t>主要联络人</w:t>
            </w:r>
          </w:p>
        </w:tc>
        <w:tc>
          <w:tcPr>
            <w:tcW w:w="6804" w:type="dxa"/>
            <w:gridSpan w:val="3"/>
          </w:tcPr>
          <w:p w14:paraId="721D8300" w14:textId="77777777" w:rsidR="003D64B9" w:rsidRDefault="003D64B9">
            <w:pPr>
              <w:pStyle w:val="TableParagraph"/>
              <w:ind w:left="0"/>
              <w:rPr>
                <w:rFonts w:ascii="Times New Roman" w:hint="eastAsia"/>
                <w:sz w:val="24"/>
              </w:rPr>
            </w:pPr>
          </w:p>
        </w:tc>
      </w:tr>
      <w:tr w:rsidR="003D64B9" w14:paraId="0610CB98" w14:textId="77777777">
        <w:trPr>
          <w:trHeight w:val="736"/>
        </w:trPr>
        <w:tc>
          <w:tcPr>
            <w:tcW w:w="1705" w:type="dxa"/>
          </w:tcPr>
          <w:p w14:paraId="7860A94C" w14:textId="77777777" w:rsidR="003D64B9" w:rsidRDefault="00000000">
            <w:pPr>
              <w:pStyle w:val="TableParagraph"/>
              <w:spacing w:before="215"/>
              <w:ind w:left="107"/>
              <w:rPr>
                <w:rFonts w:hint="eastAsia"/>
                <w:sz w:val="24"/>
              </w:rPr>
            </w:pPr>
            <w:r>
              <w:rPr>
                <w:sz w:val="24"/>
              </w:rPr>
              <w:t>电话和传真</w:t>
            </w:r>
          </w:p>
        </w:tc>
        <w:tc>
          <w:tcPr>
            <w:tcW w:w="6804" w:type="dxa"/>
            <w:gridSpan w:val="3"/>
          </w:tcPr>
          <w:p w14:paraId="2F4BB2A2" w14:textId="77777777" w:rsidR="003D64B9" w:rsidRDefault="003D64B9">
            <w:pPr>
              <w:pStyle w:val="TableParagraph"/>
              <w:ind w:left="0"/>
              <w:rPr>
                <w:rFonts w:ascii="Times New Roman" w:hint="eastAsia"/>
                <w:sz w:val="24"/>
              </w:rPr>
            </w:pPr>
          </w:p>
        </w:tc>
      </w:tr>
      <w:tr w:rsidR="003D64B9" w14:paraId="16523B7E" w14:textId="77777777">
        <w:trPr>
          <w:trHeight w:val="737"/>
        </w:trPr>
        <w:tc>
          <w:tcPr>
            <w:tcW w:w="1705" w:type="dxa"/>
          </w:tcPr>
          <w:p w14:paraId="4D5F386C" w14:textId="77777777" w:rsidR="003D64B9" w:rsidRDefault="00000000">
            <w:pPr>
              <w:pStyle w:val="TableParagraph"/>
              <w:spacing w:before="214"/>
              <w:ind w:left="107"/>
              <w:rPr>
                <w:rFonts w:hint="eastAsia"/>
                <w:sz w:val="24"/>
              </w:rPr>
            </w:pPr>
            <w:r>
              <w:rPr>
                <w:sz w:val="24"/>
              </w:rPr>
              <w:t>邮箱</w:t>
            </w:r>
          </w:p>
        </w:tc>
        <w:tc>
          <w:tcPr>
            <w:tcW w:w="6804" w:type="dxa"/>
            <w:gridSpan w:val="3"/>
          </w:tcPr>
          <w:p w14:paraId="59045589" w14:textId="77777777" w:rsidR="003D64B9" w:rsidRDefault="003D64B9">
            <w:pPr>
              <w:pStyle w:val="TableParagraph"/>
              <w:ind w:left="0"/>
              <w:rPr>
                <w:rFonts w:ascii="Times New Roman" w:hint="eastAsia"/>
                <w:sz w:val="24"/>
              </w:rPr>
            </w:pPr>
          </w:p>
        </w:tc>
      </w:tr>
      <w:tr w:rsidR="003D64B9" w14:paraId="69DAB9BE" w14:textId="77777777">
        <w:trPr>
          <w:trHeight w:val="737"/>
        </w:trPr>
        <w:tc>
          <w:tcPr>
            <w:tcW w:w="8509" w:type="dxa"/>
            <w:gridSpan w:val="4"/>
          </w:tcPr>
          <w:p w14:paraId="6BC118A1" w14:textId="77777777" w:rsidR="003D64B9" w:rsidRDefault="00000000">
            <w:pPr>
              <w:pStyle w:val="TableParagraph"/>
              <w:tabs>
                <w:tab w:val="left" w:pos="4830"/>
              </w:tabs>
              <w:spacing w:before="213"/>
              <w:ind w:right="99"/>
              <w:jc w:val="center"/>
              <w:rPr>
                <w:rFonts w:hint="eastAsia"/>
                <w:b/>
                <w:bCs/>
                <w:sz w:val="24"/>
                <w:lang w:eastAsia="zh-CN"/>
              </w:rPr>
            </w:pPr>
            <w:r>
              <w:rPr>
                <w:rFonts w:hint="eastAsia"/>
                <w:b/>
                <w:bCs/>
                <w:sz w:val="24"/>
                <w:lang w:eastAsia="zh-CN"/>
              </w:rPr>
              <w:t>申请培训的发动机型号</w:t>
            </w:r>
          </w:p>
        </w:tc>
      </w:tr>
      <w:tr w:rsidR="003D64B9" w14:paraId="51102F18" w14:textId="77777777">
        <w:trPr>
          <w:trHeight w:val="737"/>
        </w:trPr>
        <w:tc>
          <w:tcPr>
            <w:tcW w:w="1705" w:type="dxa"/>
          </w:tcPr>
          <w:p w14:paraId="0714A58A" w14:textId="77777777" w:rsidR="003D64B9" w:rsidRDefault="00000000">
            <w:pPr>
              <w:pStyle w:val="TableParagraph"/>
              <w:tabs>
                <w:tab w:val="left" w:pos="4830"/>
              </w:tabs>
              <w:spacing w:before="213"/>
              <w:ind w:left="0" w:right="99"/>
              <w:jc w:val="both"/>
              <w:rPr>
                <w:rFonts w:hint="eastAsia"/>
                <w:b/>
                <w:bCs/>
                <w:sz w:val="24"/>
                <w:lang w:eastAsia="zh-CN"/>
              </w:rPr>
            </w:pPr>
            <w:r>
              <w:rPr>
                <w:rFonts w:hint="eastAsia"/>
                <w:sz w:val="24"/>
                <w:lang w:eastAsia="zh-CN"/>
              </w:rPr>
              <w:t>发动机型号</w:t>
            </w:r>
          </w:p>
        </w:tc>
        <w:tc>
          <w:tcPr>
            <w:tcW w:w="6804" w:type="dxa"/>
            <w:gridSpan w:val="3"/>
          </w:tcPr>
          <w:p w14:paraId="3E1F47BF" w14:textId="77777777" w:rsidR="003D64B9" w:rsidRDefault="003D64B9">
            <w:pPr>
              <w:pStyle w:val="TableParagraph"/>
              <w:tabs>
                <w:tab w:val="left" w:pos="4830"/>
              </w:tabs>
              <w:spacing w:before="213"/>
              <w:ind w:right="99"/>
              <w:jc w:val="center"/>
              <w:rPr>
                <w:rFonts w:hint="eastAsia"/>
                <w:b/>
                <w:bCs/>
                <w:sz w:val="24"/>
                <w:lang w:eastAsia="zh-CN"/>
              </w:rPr>
            </w:pPr>
          </w:p>
        </w:tc>
      </w:tr>
      <w:tr w:rsidR="003D64B9" w14:paraId="0DAE4B40" w14:textId="77777777">
        <w:trPr>
          <w:trHeight w:val="737"/>
        </w:trPr>
        <w:tc>
          <w:tcPr>
            <w:tcW w:w="8509" w:type="dxa"/>
            <w:gridSpan w:val="4"/>
          </w:tcPr>
          <w:p w14:paraId="74EB9B36" w14:textId="77777777" w:rsidR="003D64B9" w:rsidRDefault="00000000">
            <w:pPr>
              <w:pStyle w:val="TableParagraph"/>
              <w:tabs>
                <w:tab w:val="left" w:pos="4830"/>
              </w:tabs>
              <w:spacing w:before="213"/>
              <w:ind w:right="99"/>
              <w:jc w:val="center"/>
              <w:rPr>
                <w:rFonts w:hint="eastAsia"/>
                <w:sz w:val="24"/>
              </w:rPr>
            </w:pPr>
            <w:r>
              <w:rPr>
                <w:b/>
                <w:bCs/>
                <w:sz w:val="24"/>
              </w:rPr>
              <w:t>资格证明文件说明</w:t>
            </w:r>
          </w:p>
        </w:tc>
      </w:tr>
      <w:tr w:rsidR="003D64B9" w14:paraId="22926D20" w14:textId="77777777">
        <w:trPr>
          <w:trHeight w:val="737"/>
        </w:trPr>
        <w:tc>
          <w:tcPr>
            <w:tcW w:w="1705" w:type="dxa"/>
          </w:tcPr>
          <w:p w14:paraId="728987A0" w14:textId="77777777" w:rsidR="003D64B9" w:rsidRDefault="00000000">
            <w:pPr>
              <w:pStyle w:val="TableParagraph"/>
              <w:tabs>
                <w:tab w:val="left" w:pos="947"/>
              </w:tabs>
              <w:ind w:left="0"/>
              <w:rPr>
                <w:rFonts w:hint="eastAsia"/>
                <w:sz w:val="24"/>
              </w:rPr>
            </w:pPr>
            <w:r>
              <w:rPr>
                <w:sz w:val="24"/>
              </w:rPr>
              <w:t>有 □</w:t>
            </w:r>
            <w:r>
              <w:rPr>
                <w:sz w:val="24"/>
              </w:rPr>
              <w:tab/>
              <w:t>无 □</w:t>
            </w:r>
          </w:p>
        </w:tc>
        <w:tc>
          <w:tcPr>
            <w:tcW w:w="6804" w:type="dxa"/>
            <w:gridSpan w:val="3"/>
          </w:tcPr>
          <w:p w14:paraId="2124F9DE" w14:textId="77777777" w:rsidR="003D64B9" w:rsidRDefault="00000000">
            <w:pPr>
              <w:pStyle w:val="TableParagraph"/>
              <w:spacing w:line="360" w:lineRule="auto"/>
              <w:ind w:left="0"/>
              <w:rPr>
                <w:rFonts w:hint="eastAsia"/>
                <w:sz w:val="24"/>
                <w:lang w:eastAsia="zh-CN"/>
              </w:rPr>
            </w:pPr>
            <w:r>
              <w:rPr>
                <w:rFonts w:hint="eastAsia"/>
                <w:sz w:val="24"/>
                <w:szCs w:val="21"/>
                <w:lang w:eastAsia="zh-CN"/>
              </w:rPr>
              <w:t>CCAR-145部批准的维修许可证或CCAR-147部批准的维修培训机构合格证</w:t>
            </w:r>
          </w:p>
        </w:tc>
      </w:tr>
      <w:tr w:rsidR="003D64B9" w14:paraId="59AA5D39" w14:textId="77777777">
        <w:trPr>
          <w:trHeight w:val="735"/>
        </w:trPr>
        <w:tc>
          <w:tcPr>
            <w:tcW w:w="1705" w:type="dxa"/>
          </w:tcPr>
          <w:p w14:paraId="6671364B" w14:textId="77777777" w:rsidR="003D64B9" w:rsidRDefault="00000000">
            <w:pPr>
              <w:pStyle w:val="TableParagraph"/>
              <w:tabs>
                <w:tab w:val="left" w:pos="947"/>
              </w:tabs>
              <w:ind w:left="0"/>
              <w:rPr>
                <w:rFonts w:hint="eastAsia"/>
                <w:sz w:val="24"/>
              </w:rPr>
            </w:pPr>
            <w:r>
              <w:rPr>
                <w:sz w:val="24"/>
              </w:rPr>
              <w:t>有 □</w:t>
            </w:r>
            <w:r>
              <w:rPr>
                <w:sz w:val="24"/>
              </w:rPr>
              <w:tab/>
              <w:t>无 □</w:t>
            </w:r>
          </w:p>
        </w:tc>
        <w:tc>
          <w:tcPr>
            <w:tcW w:w="6804" w:type="dxa"/>
            <w:gridSpan w:val="3"/>
          </w:tcPr>
          <w:p w14:paraId="203CDB00" w14:textId="77777777" w:rsidR="003D64B9" w:rsidRDefault="00000000">
            <w:pPr>
              <w:pStyle w:val="TableParagraph"/>
              <w:ind w:left="0"/>
              <w:rPr>
                <w:rFonts w:hint="eastAsia"/>
                <w:sz w:val="24"/>
                <w:lang w:eastAsia="zh-CN"/>
              </w:rPr>
            </w:pPr>
            <w:r>
              <w:rPr>
                <w:sz w:val="24"/>
                <w:lang w:eastAsia="zh-CN"/>
              </w:rPr>
              <w:t>管理手册</w:t>
            </w:r>
            <w:r>
              <w:rPr>
                <w:rFonts w:hint="eastAsia"/>
                <w:sz w:val="24"/>
                <w:lang w:eastAsia="zh-CN"/>
              </w:rPr>
              <w:t>或程序以及与</w:t>
            </w:r>
            <w:r>
              <w:rPr>
                <w:sz w:val="24"/>
                <w:lang w:eastAsia="zh-CN"/>
              </w:rPr>
              <w:t>培训/考试</w:t>
            </w:r>
            <w:r>
              <w:rPr>
                <w:rFonts w:hint="eastAsia"/>
                <w:sz w:val="24"/>
                <w:lang w:eastAsia="zh-CN"/>
              </w:rPr>
              <w:t>相关的支持性文件</w:t>
            </w:r>
          </w:p>
        </w:tc>
      </w:tr>
      <w:tr w:rsidR="003D64B9" w14:paraId="3669B085" w14:textId="77777777">
        <w:trPr>
          <w:trHeight w:val="667"/>
        </w:trPr>
        <w:tc>
          <w:tcPr>
            <w:tcW w:w="1705" w:type="dxa"/>
          </w:tcPr>
          <w:p w14:paraId="77C745D2" w14:textId="77777777" w:rsidR="003D64B9" w:rsidRDefault="00000000">
            <w:pPr>
              <w:pStyle w:val="TableParagraph"/>
              <w:spacing w:before="10"/>
              <w:ind w:left="0"/>
              <w:rPr>
                <w:rFonts w:hint="eastAsia"/>
                <w:sz w:val="27"/>
                <w:lang w:eastAsia="zh-CN"/>
              </w:rPr>
            </w:pPr>
            <w:r>
              <w:rPr>
                <w:sz w:val="24"/>
              </w:rPr>
              <w:t>有 □</w:t>
            </w:r>
            <w:r>
              <w:rPr>
                <w:sz w:val="24"/>
              </w:rPr>
              <w:tab/>
            </w:r>
            <w:r>
              <w:rPr>
                <w:rFonts w:hint="eastAsia"/>
                <w:sz w:val="24"/>
                <w:lang w:eastAsia="zh-CN"/>
              </w:rPr>
              <w:t xml:space="preserve"> </w:t>
            </w:r>
            <w:r>
              <w:rPr>
                <w:sz w:val="24"/>
              </w:rPr>
              <w:t>无 □</w:t>
            </w:r>
          </w:p>
        </w:tc>
        <w:tc>
          <w:tcPr>
            <w:tcW w:w="6804" w:type="dxa"/>
            <w:gridSpan w:val="3"/>
          </w:tcPr>
          <w:p w14:paraId="32CE7BA1" w14:textId="77777777" w:rsidR="003D64B9" w:rsidRDefault="00000000">
            <w:pPr>
              <w:pStyle w:val="TableParagraph"/>
              <w:spacing w:before="9"/>
              <w:ind w:left="0"/>
              <w:rPr>
                <w:rFonts w:hint="eastAsia"/>
                <w:sz w:val="28"/>
                <w:lang w:eastAsia="zh-CN"/>
              </w:rPr>
            </w:pPr>
            <w:r>
              <w:rPr>
                <w:rFonts w:hint="eastAsia"/>
                <w:sz w:val="24"/>
                <w:lang w:eastAsia="zh-CN"/>
              </w:rPr>
              <w:t>申请机构的教员和考官清单及人员信息</w:t>
            </w:r>
          </w:p>
        </w:tc>
      </w:tr>
      <w:tr w:rsidR="003D64B9" w14:paraId="2F613DB5" w14:textId="77777777">
        <w:trPr>
          <w:trHeight w:val="604"/>
        </w:trPr>
        <w:tc>
          <w:tcPr>
            <w:tcW w:w="1705" w:type="dxa"/>
          </w:tcPr>
          <w:p w14:paraId="0FA5C0C7" w14:textId="77777777" w:rsidR="003D64B9" w:rsidRDefault="00000000">
            <w:pPr>
              <w:pStyle w:val="TableParagraph"/>
              <w:spacing w:before="10"/>
              <w:ind w:left="0"/>
              <w:rPr>
                <w:rFonts w:hint="eastAsia"/>
                <w:sz w:val="24"/>
                <w:lang w:eastAsia="zh-CN"/>
              </w:rPr>
            </w:pPr>
            <w:r>
              <w:rPr>
                <w:sz w:val="24"/>
              </w:rPr>
              <w:t>有 □</w:t>
            </w:r>
            <w:r>
              <w:rPr>
                <w:sz w:val="24"/>
              </w:rPr>
              <w:tab/>
            </w:r>
            <w:r>
              <w:rPr>
                <w:rFonts w:hint="eastAsia"/>
                <w:sz w:val="24"/>
                <w:lang w:eastAsia="zh-CN"/>
              </w:rPr>
              <w:t xml:space="preserve"> </w:t>
            </w:r>
            <w:r>
              <w:rPr>
                <w:sz w:val="24"/>
              </w:rPr>
              <w:t>无 □</w:t>
            </w:r>
          </w:p>
        </w:tc>
        <w:tc>
          <w:tcPr>
            <w:tcW w:w="6804" w:type="dxa"/>
            <w:gridSpan w:val="3"/>
          </w:tcPr>
          <w:p w14:paraId="64E13954" w14:textId="77777777" w:rsidR="003D64B9" w:rsidRDefault="00000000">
            <w:pPr>
              <w:pStyle w:val="TableParagraph"/>
              <w:spacing w:before="9"/>
              <w:ind w:left="0"/>
              <w:rPr>
                <w:rFonts w:hint="eastAsia"/>
                <w:sz w:val="24"/>
                <w:lang w:eastAsia="zh-CN"/>
              </w:rPr>
            </w:pPr>
            <w:r>
              <w:rPr>
                <w:rFonts w:hint="eastAsia"/>
                <w:sz w:val="24"/>
                <w:lang w:eastAsia="zh-CN"/>
              </w:rPr>
              <w:t>所申请培训类别具体项目的培训大纲</w:t>
            </w:r>
          </w:p>
        </w:tc>
      </w:tr>
      <w:tr w:rsidR="003D64B9" w14:paraId="42D5DB07" w14:textId="77777777">
        <w:trPr>
          <w:trHeight w:val="828"/>
        </w:trPr>
        <w:tc>
          <w:tcPr>
            <w:tcW w:w="1705" w:type="dxa"/>
          </w:tcPr>
          <w:p w14:paraId="40891BB3" w14:textId="77777777" w:rsidR="003D64B9" w:rsidRDefault="003D64B9">
            <w:pPr>
              <w:pStyle w:val="TableParagraph"/>
              <w:spacing w:before="2"/>
              <w:ind w:left="0"/>
              <w:rPr>
                <w:rFonts w:hint="eastAsia"/>
                <w:sz w:val="21"/>
                <w:lang w:eastAsia="zh-CN"/>
              </w:rPr>
            </w:pPr>
          </w:p>
          <w:p w14:paraId="66F87EC9" w14:textId="77777777" w:rsidR="003D64B9" w:rsidRDefault="00000000">
            <w:pPr>
              <w:pStyle w:val="TableParagraph"/>
              <w:ind w:left="0"/>
              <w:rPr>
                <w:rFonts w:hint="eastAsia"/>
                <w:sz w:val="24"/>
              </w:rPr>
            </w:pPr>
            <w:r>
              <w:rPr>
                <w:rFonts w:hint="eastAsia"/>
                <w:sz w:val="24"/>
                <w:lang w:eastAsia="zh-CN"/>
              </w:rPr>
              <w:t>责任经理</w:t>
            </w:r>
            <w:r>
              <w:rPr>
                <w:sz w:val="24"/>
              </w:rPr>
              <w:t>签字</w:t>
            </w:r>
          </w:p>
        </w:tc>
        <w:tc>
          <w:tcPr>
            <w:tcW w:w="2687" w:type="dxa"/>
          </w:tcPr>
          <w:p w14:paraId="6624E046" w14:textId="77777777" w:rsidR="003D64B9" w:rsidRDefault="003D64B9">
            <w:pPr>
              <w:pStyle w:val="TableParagraph"/>
              <w:ind w:left="0"/>
              <w:rPr>
                <w:rFonts w:ascii="Times New Roman" w:hint="eastAsia"/>
                <w:sz w:val="24"/>
              </w:rPr>
            </w:pPr>
          </w:p>
        </w:tc>
        <w:tc>
          <w:tcPr>
            <w:tcW w:w="1616" w:type="dxa"/>
          </w:tcPr>
          <w:p w14:paraId="2FBCD5EA" w14:textId="77777777" w:rsidR="003D64B9" w:rsidRDefault="003D64B9">
            <w:pPr>
              <w:pStyle w:val="TableParagraph"/>
              <w:spacing w:before="2"/>
              <w:ind w:left="0"/>
              <w:rPr>
                <w:rFonts w:hint="eastAsia"/>
                <w:sz w:val="21"/>
              </w:rPr>
            </w:pPr>
          </w:p>
          <w:p w14:paraId="7A674ED7" w14:textId="77777777" w:rsidR="003D64B9" w:rsidRDefault="00000000">
            <w:pPr>
              <w:pStyle w:val="TableParagraph"/>
              <w:ind w:left="0"/>
              <w:rPr>
                <w:rFonts w:hint="eastAsia"/>
                <w:sz w:val="24"/>
              </w:rPr>
            </w:pPr>
            <w:r>
              <w:rPr>
                <w:sz w:val="24"/>
              </w:rPr>
              <w:t>申请日期</w:t>
            </w:r>
          </w:p>
        </w:tc>
        <w:tc>
          <w:tcPr>
            <w:tcW w:w="2501" w:type="dxa"/>
          </w:tcPr>
          <w:p w14:paraId="68489054" w14:textId="77777777" w:rsidR="003D64B9" w:rsidRDefault="003D64B9">
            <w:pPr>
              <w:pStyle w:val="TableParagraph"/>
              <w:ind w:left="0"/>
              <w:rPr>
                <w:rFonts w:ascii="Times New Roman" w:hint="eastAsia"/>
                <w:sz w:val="24"/>
              </w:rPr>
            </w:pPr>
          </w:p>
        </w:tc>
      </w:tr>
      <w:tr w:rsidR="003D64B9" w14:paraId="29C6755B" w14:textId="77777777">
        <w:trPr>
          <w:trHeight w:val="828"/>
        </w:trPr>
        <w:tc>
          <w:tcPr>
            <w:tcW w:w="1705" w:type="dxa"/>
          </w:tcPr>
          <w:p w14:paraId="214086B1" w14:textId="77777777" w:rsidR="003D64B9" w:rsidRDefault="003D64B9">
            <w:pPr>
              <w:pStyle w:val="TableParagraph"/>
              <w:ind w:left="0"/>
              <w:rPr>
                <w:rFonts w:hint="eastAsia"/>
                <w:sz w:val="24"/>
                <w:lang w:eastAsia="zh-CN"/>
              </w:rPr>
            </w:pPr>
          </w:p>
          <w:p w14:paraId="437C0466" w14:textId="77777777" w:rsidR="003D64B9" w:rsidRDefault="00000000">
            <w:pPr>
              <w:pStyle w:val="TableParagraph"/>
              <w:ind w:left="0"/>
              <w:rPr>
                <w:rFonts w:hint="eastAsia"/>
                <w:sz w:val="24"/>
                <w:lang w:eastAsia="zh-CN"/>
              </w:rPr>
            </w:pPr>
            <w:r>
              <w:rPr>
                <w:rFonts w:hint="eastAsia"/>
                <w:sz w:val="24"/>
                <w:lang w:eastAsia="zh-CN"/>
              </w:rPr>
              <w:t>单位公章</w:t>
            </w:r>
          </w:p>
        </w:tc>
        <w:tc>
          <w:tcPr>
            <w:tcW w:w="6804" w:type="dxa"/>
            <w:gridSpan w:val="3"/>
          </w:tcPr>
          <w:p w14:paraId="07C19D91" w14:textId="77777777" w:rsidR="003D64B9" w:rsidRDefault="003D64B9">
            <w:pPr>
              <w:pStyle w:val="TableParagraph"/>
              <w:ind w:left="0"/>
              <w:rPr>
                <w:rFonts w:ascii="Times New Roman" w:hint="eastAsia"/>
                <w:sz w:val="24"/>
              </w:rPr>
            </w:pPr>
          </w:p>
        </w:tc>
      </w:tr>
    </w:tbl>
    <w:p w14:paraId="3D90E7F2" w14:textId="77777777" w:rsidR="003D64B9" w:rsidRDefault="00000000">
      <w:pPr>
        <w:widowControl/>
        <w:jc w:val="left"/>
        <w:rPr>
          <w:rFonts w:ascii="方正小标宋_GBK" w:eastAsia="方正小标宋_GBK" w:hAnsi="方正小标宋_GBK" w:hint="eastAsia"/>
          <w:color w:val="000000"/>
        </w:rPr>
      </w:pPr>
      <w:r>
        <w:rPr>
          <w:rFonts w:ascii="方正小标宋_GBK" w:eastAsia="方正小标宋_GBK" w:hAnsi="方正小标宋_GBK"/>
          <w:b/>
          <w:bCs/>
          <w:color w:val="000000"/>
        </w:rPr>
        <w:br w:type="page"/>
      </w:r>
    </w:p>
    <w:p w14:paraId="7B1EF81E" w14:textId="77777777" w:rsidR="003D64B9" w:rsidRDefault="00000000">
      <w:pPr>
        <w:pStyle w:val="2"/>
        <w:keepLines w:val="0"/>
        <w:spacing w:before="0" w:after="0" w:line="540" w:lineRule="exact"/>
        <w:jc w:val="center"/>
        <w:rPr>
          <w:rFonts w:ascii="黑体" w:hAnsi="黑体" w:cs="黑体" w:hint="eastAsia"/>
          <w:b w:val="0"/>
          <w:bCs w:val="0"/>
          <w:color w:val="000000"/>
        </w:rPr>
      </w:pPr>
      <w:r>
        <w:rPr>
          <w:rFonts w:ascii="黑体" w:hAnsi="黑体" w:cs="黑体" w:hint="eastAsia"/>
          <w:b w:val="0"/>
          <w:bCs w:val="0"/>
          <w:color w:val="000000"/>
        </w:rPr>
        <w:lastRenderedPageBreak/>
        <w:t>附件二： 《孔探教员培训机构申请表》</w:t>
      </w:r>
    </w:p>
    <w:tbl>
      <w:tblPr>
        <w:tblStyle w:val="TableNormal"/>
        <w:tblpPr w:leftFromText="180" w:rightFromText="180" w:vertAnchor="text" w:horzAnchor="page" w:tblpX="1713" w:tblpY="250"/>
        <w:tblOverlap w:val="never"/>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687"/>
        <w:gridCol w:w="1616"/>
        <w:gridCol w:w="2501"/>
        <w:tblGridChange w:id="15">
          <w:tblGrid>
            <w:gridCol w:w="1705"/>
            <w:gridCol w:w="2687"/>
            <w:gridCol w:w="1616"/>
            <w:gridCol w:w="2501"/>
          </w:tblGrid>
        </w:tblGridChange>
      </w:tblGrid>
      <w:tr w:rsidR="003D64B9" w14:paraId="169815AF" w14:textId="77777777">
        <w:trPr>
          <w:trHeight w:val="1226"/>
        </w:trPr>
        <w:tc>
          <w:tcPr>
            <w:tcW w:w="8509" w:type="dxa"/>
            <w:gridSpan w:val="4"/>
          </w:tcPr>
          <w:p w14:paraId="6E21827E" w14:textId="77777777" w:rsidR="003D64B9" w:rsidRDefault="00000000">
            <w:pPr>
              <w:pStyle w:val="TableParagraph"/>
              <w:tabs>
                <w:tab w:val="left" w:pos="5040"/>
              </w:tabs>
              <w:spacing w:before="215"/>
              <w:ind w:left="0" w:right="519"/>
              <w:jc w:val="center"/>
              <w:rPr>
                <w:rFonts w:hint="eastAsia"/>
                <w:sz w:val="24"/>
                <w:lang w:eastAsia="zh-CN"/>
              </w:rPr>
            </w:pPr>
            <w:r>
              <w:rPr>
                <w:rFonts w:hint="eastAsia"/>
                <w:b/>
                <w:sz w:val="36"/>
                <w:szCs w:val="36"/>
                <w:lang w:eastAsia="zh-CN"/>
              </w:rPr>
              <w:t xml:space="preserve">   孔探教员培训机构申请表</w:t>
            </w:r>
          </w:p>
        </w:tc>
      </w:tr>
      <w:tr w:rsidR="003D64B9" w14:paraId="72583737" w14:textId="77777777">
        <w:trPr>
          <w:trHeight w:val="737"/>
        </w:trPr>
        <w:tc>
          <w:tcPr>
            <w:tcW w:w="8509" w:type="dxa"/>
            <w:gridSpan w:val="4"/>
          </w:tcPr>
          <w:p w14:paraId="6384A26E" w14:textId="77777777" w:rsidR="003D64B9" w:rsidRDefault="00000000">
            <w:pPr>
              <w:pStyle w:val="TableParagraph"/>
              <w:spacing w:before="215"/>
              <w:ind w:left="0" w:right="99"/>
              <w:jc w:val="center"/>
              <w:rPr>
                <w:rFonts w:hint="eastAsia"/>
                <w:sz w:val="24"/>
              </w:rPr>
            </w:pPr>
            <w:r>
              <w:rPr>
                <w:b/>
                <w:bCs/>
                <w:sz w:val="24"/>
              </w:rPr>
              <w:t>申请机构基本信息</w:t>
            </w:r>
          </w:p>
        </w:tc>
      </w:tr>
      <w:tr w:rsidR="003D64B9" w14:paraId="3FBB368D" w14:textId="77777777">
        <w:trPr>
          <w:trHeight w:val="736"/>
        </w:trPr>
        <w:tc>
          <w:tcPr>
            <w:tcW w:w="1705" w:type="dxa"/>
          </w:tcPr>
          <w:p w14:paraId="3D4B3057" w14:textId="77777777" w:rsidR="003D64B9" w:rsidRDefault="00000000">
            <w:pPr>
              <w:pStyle w:val="TableParagraph"/>
              <w:spacing w:before="214"/>
              <w:ind w:left="107"/>
              <w:rPr>
                <w:rFonts w:hint="eastAsia"/>
                <w:sz w:val="24"/>
              </w:rPr>
            </w:pPr>
            <w:r>
              <w:rPr>
                <w:sz w:val="24"/>
              </w:rPr>
              <w:t>机构名称</w:t>
            </w:r>
          </w:p>
        </w:tc>
        <w:tc>
          <w:tcPr>
            <w:tcW w:w="6804" w:type="dxa"/>
            <w:gridSpan w:val="3"/>
          </w:tcPr>
          <w:p w14:paraId="088A6116" w14:textId="77777777" w:rsidR="003D64B9" w:rsidRDefault="003D64B9">
            <w:pPr>
              <w:pStyle w:val="TableParagraph"/>
              <w:ind w:left="0"/>
              <w:rPr>
                <w:rFonts w:ascii="Times New Roman" w:hint="eastAsia"/>
                <w:sz w:val="24"/>
              </w:rPr>
            </w:pPr>
          </w:p>
        </w:tc>
      </w:tr>
      <w:tr w:rsidR="003D64B9" w14:paraId="4E6E69ED" w14:textId="77777777">
        <w:trPr>
          <w:trHeight w:val="737"/>
        </w:trPr>
        <w:tc>
          <w:tcPr>
            <w:tcW w:w="1705" w:type="dxa"/>
          </w:tcPr>
          <w:p w14:paraId="0C28837C" w14:textId="77777777" w:rsidR="003D64B9" w:rsidRDefault="00000000">
            <w:pPr>
              <w:pStyle w:val="TableParagraph"/>
              <w:spacing w:before="213"/>
              <w:ind w:left="107"/>
              <w:rPr>
                <w:rFonts w:hint="eastAsia"/>
                <w:sz w:val="24"/>
              </w:rPr>
            </w:pPr>
            <w:r>
              <w:rPr>
                <w:rFonts w:hint="eastAsia"/>
                <w:sz w:val="24"/>
                <w:lang w:eastAsia="zh-CN"/>
              </w:rPr>
              <w:t>机构</w:t>
            </w:r>
            <w:r>
              <w:rPr>
                <w:sz w:val="24"/>
              </w:rPr>
              <w:t>地址</w:t>
            </w:r>
          </w:p>
        </w:tc>
        <w:tc>
          <w:tcPr>
            <w:tcW w:w="6804" w:type="dxa"/>
            <w:gridSpan w:val="3"/>
          </w:tcPr>
          <w:p w14:paraId="0948F1BC" w14:textId="77777777" w:rsidR="003D64B9" w:rsidRDefault="003D64B9">
            <w:pPr>
              <w:pStyle w:val="TableParagraph"/>
              <w:ind w:left="0"/>
              <w:rPr>
                <w:rFonts w:ascii="Times New Roman" w:hint="eastAsia"/>
                <w:sz w:val="24"/>
              </w:rPr>
            </w:pPr>
          </w:p>
        </w:tc>
      </w:tr>
      <w:tr w:rsidR="003D64B9" w14:paraId="152E23D7" w14:textId="77777777">
        <w:trPr>
          <w:trHeight w:val="737"/>
        </w:trPr>
        <w:tc>
          <w:tcPr>
            <w:tcW w:w="1705" w:type="dxa"/>
          </w:tcPr>
          <w:p w14:paraId="7CE27E83" w14:textId="77777777" w:rsidR="003D64B9" w:rsidRDefault="00000000">
            <w:pPr>
              <w:pStyle w:val="TableParagraph"/>
              <w:spacing w:before="213"/>
              <w:ind w:left="107"/>
              <w:rPr>
                <w:rFonts w:hint="eastAsia"/>
                <w:sz w:val="24"/>
              </w:rPr>
            </w:pPr>
            <w:r>
              <w:rPr>
                <w:sz w:val="24"/>
              </w:rPr>
              <w:t>主要联络人</w:t>
            </w:r>
          </w:p>
        </w:tc>
        <w:tc>
          <w:tcPr>
            <w:tcW w:w="6804" w:type="dxa"/>
            <w:gridSpan w:val="3"/>
          </w:tcPr>
          <w:p w14:paraId="181C6A7E" w14:textId="77777777" w:rsidR="003D64B9" w:rsidRDefault="003D64B9">
            <w:pPr>
              <w:pStyle w:val="TableParagraph"/>
              <w:ind w:left="0"/>
              <w:rPr>
                <w:rFonts w:ascii="Times New Roman" w:hint="eastAsia"/>
                <w:sz w:val="24"/>
              </w:rPr>
            </w:pPr>
          </w:p>
        </w:tc>
      </w:tr>
      <w:tr w:rsidR="003D64B9" w14:paraId="161251EB" w14:textId="77777777">
        <w:trPr>
          <w:trHeight w:val="736"/>
        </w:trPr>
        <w:tc>
          <w:tcPr>
            <w:tcW w:w="1705" w:type="dxa"/>
          </w:tcPr>
          <w:p w14:paraId="2621AE32" w14:textId="77777777" w:rsidR="003D64B9" w:rsidRDefault="00000000">
            <w:pPr>
              <w:pStyle w:val="TableParagraph"/>
              <w:spacing w:before="215"/>
              <w:ind w:left="107"/>
              <w:rPr>
                <w:rFonts w:hint="eastAsia"/>
                <w:sz w:val="24"/>
              </w:rPr>
            </w:pPr>
            <w:r>
              <w:rPr>
                <w:sz w:val="24"/>
              </w:rPr>
              <w:t>电话和传真</w:t>
            </w:r>
          </w:p>
        </w:tc>
        <w:tc>
          <w:tcPr>
            <w:tcW w:w="6804" w:type="dxa"/>
            <w:gridSpan w:val="3"/>
          </w:tcPr>
          <w:p w14:paraId="75248BC1" w14:textId="77777777" w:rsidR="003D64B9" w:rsidRDefault="003D64B9">
            <w:pPr>
              <w:pStyle w:val="TableParagraph"/>
              <w:ind w:left="0"/>
              <w:rPr>
                <w:rFonts w:ascii="Times New Roman" w:hint="eastAsia"/>
                <w:sz w:val="24"/>
              </w:rPr>
            </w:pPr>
          </w:p>
        </w:tc>
      </w:tr>
      <w:tr w:rsidR="003D64B9" w14:paraId="0A156773" w14:textId="77777777">
        <w:trPr>
          <w:trHeight w:val="737"/>
        </w:trPr>
        <w:tc>
          <w:tcPr>
            <w:tcW w:w="1705" w:type="dxa"/>
          </w:tcPr>
          <w:p w14:paraId="57DD5FF0" w14:textId="77777777" w:rsidR="003D64B9" w:rsidRDefault="00000000">
            <w:pPr>
              <w:pStyle w:val="TableParagraph"/>
              <w:spacing w:before="214"/>
              <w:ind w:left="107"/>
              <w:rPr>
                <w:rFonts w:hint="eastAsia"/>
                <w:sz w:val="24"/>
              </w:rPr>
            </w:pPr>
            <w:r>
              <w:rPr>
                <w:sz w:val="24"/>
              </w:rPr>
              <w:t>邮箱</w:t>
            </w:r>
          </w:p>
        </w:tc>
        <w:tc>
          <w:tcPr>
            <w:tcW w:w="6804" w:type="dxa"/>
            <w:gridSpan w:val="3"/>
          </w:tcPr>
          <w:p w14:paraId="62B66389" w14:textId="77777777" w:rsidR="003D64B9" w:rsidRDefault="003D64B9">
            <w:pPr>
              <w:pStyle w:val="TableParagraph"/>
              <w:ind w:left="0"/>
              <w:rPr>
                <w:rFonts w:ascii="Times New Roman" w:hint="eastAsia"/>
                <w:sz w:val="24"/>
              </w:rPr>
            </w:pPr>
          </w:p>
        </w:tc>
      </w:tr>
      <w:tr w:rsidR="003D64B9" w14:paraId="75DC31B5" w14:textId="77777777">
        <w:trPr>
          <w:trHeight w:val="737"/>
        </w:trPr>
        <w:tc>
          <w:tcPr>
            <w:tcW w:w="8509" w:type="dxa"/>
            <w:gridSpan w:val="4"/>
          </w:tcPr>
          <w:p w14:paraId="722E50BC" w14:textId="77777777" w:rsidR="003D64B9" w:rsidRDefault="00000000">
            <w:pPr>
              <w:pStyle w:val="TableParagraph"/>
              <w:tabs>
                <w:tab w:val="left" w:pos="4830"/>
              </w:tabs>
              <w:spacing w:before="213"/>
              <w:ind w:right="99"/>
              <w:jc w:val="center"/>
              <w:rPr>
                <w:rFonts w:hint="eastAsia"/>
                <w:b/>
                <w:bCs/>
                <w:sz w:val="24"/>
                <w:lang w:eastAsia="zh-CN"/>
              </w:rPr>
            </w:pPr>
            <w:r>
              <w:rPr>
                <w:rFonts w:hint="eastAsia"/>
                <w:b/>
                <w:bCs/>
                <w:sz w:val="24"/>
                <w:lang w:eastAsia="zh-CN"/>
              </w:rPr>
              <w:t>申请培训的发动机型号</w:t>
            </w:r>
          </w:p>
        </w:tc>
      </w:tr>
      <w:tr w:rsidR="003D64B9" w14:paraId="239A96AA" w14:textId="77777777">
        <w:trPr>
          <w:trHeight w:val="737"/>
        </w:trPr>
        <w:tc>
          <w:tcPr>
            <w:tcW w:w="1705" w:type="dxa"/>
          </w:tcPr>
          <w:p w14:paraId="1B6BDEDF" w14:textId="77777777" w:rsidR="003D64B9" w:rsidRDefault="00000000">
            <w:pPr>
              <w:pStyle w:val="TableParagraph"/>
              <w:tabs>
                <w:tab w:val="left" w:pos="4830"/>
              </w:tabs>
              <w:spacing w:before="213"/>
              <w:ind w:left="0" w:right="99"/>
              <w:jc w:val="both"/>
              <w:rPr>
                <w:rFonts w:hint="eastAsia"/>
                <w:b/>
                <w:bCs/>
                <w:sz w:val="24"/>
                <w:lang w:eastAsia="zh-CN"/>
              </w:rPr>
            </w:pPr>
            <w:r>
              <w:rPr>
                <w:rFonts w:hint="eastAsia"/>
                <w:sz w:val="24"/>
                <w:lang w:eastAsia="zh-CN"/>
              </w:rPr>
              <w:t>发动机型号</w:t>
            </w:r>
          </w:p>
        </w:tc>
        <w:tc>
          <w:tcPr>
            <w:tcW w:w="6804" w:type="dxa"/>
            <w:gridSpan w:val="3"/>
          </w:tcPr>
          <w:p w14:paraId="1451DD11" w14:textId="77777777" w:rsidR="003D64B9" w:rsidRDefault="003D64B9">
            <w:pPr>
              <w:pStyle w:val="TableParagraph"/>
              <w:tabs>
                <w:tab w:val="left" w:pos="4830"/>
              </w:tabs>
              <w:spacing w:before="213"/>
              <w:ind w:right="99"/>
              <w:jc w:val="center"/>
              <w:rPr>
                <w:rFonts w:hint="eastAsia"/>
                <w:b/>
                <w:bCs/>
                <w:sz w:val="24"/>
                <w:lang w:eastAsia="zh-CN"/>
              </w:rPr>
            </w:pPr>
          </w:p>
        </w:tc>
      </w:tr>
      <w:tr w:rsidR="003D64B9" w14:paraId="26157C8D" w14:textId="77777777">
        <w:trPr>
          <w:trHeight w:val="737"/>
        </w:trPr>
        <w:tc>
          <w:tcPr>
            <w:tcW w:w="8509" w:type="dxa"/>
            <w:gridSpan w:val="4"/>
          </w:tcPr>
          <w:p w14:paraId="7C92C827" w14:textId="77777777" w:rsidR="003D64B9" w:rsidRDefault="00000000">
            <w:pPr>
              <w:pStyle w:val="TableParagraph"/>
              <w:tabs>
                <w:tab w:val="left" w:pos="4830"/>
              </w:tabs>
              <w:spacing w:before="213"/>
              <w:ind w:right="99"/>
              <w:jc w:val="center"/>
              <w:rPr>
                <w:rFonts w:hint="eastAsia"/>
                <w:sz w:val="24"/>
              </w:rPr>
            </w:pPr>
            <w:r>
              <w:rPr>
                <w:b/>
                <w:bCs/>
                <w:sz w:val="24"/>
              </w:rPr>
              <w:t>资格证明文件说明</w:t>
            </w:r>
          </w:p>
        </w:tc>
      </w:tr>
      <w:tr w:rsidR="003D64B9" w14:paraId="7AFBFB1C" w14:textId="77777777">
        <w:trPr>
          <w:trHeight w:val="668"/>
        </w:trPr>
        <w:tc>
          <w:tcPr>
            <w:tcW w:w="1705" w:type="dxa"/>
          </w:tcPr>
          <w:p w14:paraId="2157F4C8" w14:textId="77777777" w:rsidR="003D64B9" w:rsidRDefault="00000000">
            <w:pPr>
              <w:pStyle w:val="TableParagraph"/>
              <w:tabs>
                <w:tab w:val="left" w:pos="947"/>
              </w:tabs>
              <w:ind w:left="0"/>
              <w:rPr>
                <w:rFonts w:hint="eastAsia"/>
                <w:sz w:val="24"/>
              </w:rPr>
            </w:pPr>
            <w:r>
              <w:rPr>
                <w:sz w:val="24"/>
              </w:rPr>
              <w:t>有 □</w:t>
            </w:r>
            <w:r>
              <w:rPr>
                <w:sz w:val="24"/>
              </w:rPr>
              <w:tab/>
              <w:t>无 □</w:t>
            </w:r>
          </w:p>
        </w:tc>
        <w:tc>
          <w:tcPr>
            <w:tcW w:w="6804" w:type="dxa"/>
            <w:gridSpan w:val="3"/>
          </w:tcPr>
          <w:p w14:paraId="4656620A" w14:textId="77777777" w:rsidR="003D64B9" w:rsidRDefault="00000000">
            <w:pPr>
              <w:pStyle w:val="TableParagraph"/>
              <w:spacing w:line="360" w:lineRule="auto"/>
              <w:ind w:left="0"/>
              <w:rPr>
                <w:rFonts w:hint="eastAsia"/>
                <w:sz w:val="24"/>
                <w:lang w:eastAsia="zh-CN"/>
              </w:rPr>
            </w:pPr>
            <w:r>
              <w:rPr>
                <w:rFonts w:hint="eastAsia"/>
                <w:sz w:val="24"/>
                <w:szCs w:val="21"/>
                <w:lang w:eastAsia="zh-CN"/>
              </w:rPr>
              <w:t>CCAR-145部批准的维修许可证或CCAR-147部批准的维修培训机构合格证</w:t>
            </w:r>
          </w:p>
        </w:tc>
      </w:tr>
      <w:tr w:rsidR="003D64B9" w14:paraId="3C7279A5" w14:textId="77777777">
        <w:trPr>
          <w:trHeight w:val="671"/>
        </w:trPr>
        <w:tc>
          <w:tcPr>
            <w:tcW w:w="1705" w:type="dxa"/>
          </w:tcPr>
          <w:p w14:paraId="2FDD6D70" w14:textId="77777777" w:rsidR="003D64B9" w:rsidRDefault="00000000">
            <w:pPr>
              <w:pStyle w:val="TableParagraph"/>
              <w:tabs>
                <w:tab w:val="left" w:pos="947"/>
              </w:tabs>
              <w:ind w:left="0"/>
              <w:rPr>
                <w:rFonts w:hint="eastAsia"/>
                <w:sz w:val="24"/>
              </w:rPr>
            </w:pPr>
            <w:r>
              <w:rPr>
                <w:sz w:val="24"/>
              </w:rPr>
              <w:t>有 □</w:t>
            </w:r>
            <w:r>
              <w:rPr>
                <w:sz w:val="24"/>
              </w:rPr>
              <w:tab/>
              <w:t>无 □</w:t>
            </w:r>
          </w:p>
        </w:tc>
        <w:tc>
          <w:tcPr>
            <w:tcW w:w="6804" w:type="dxa"/>
            <w:gridSpan w:val="3"/>
          </w:tcPr>
          <w:p w14:paraId="5CBC3CB9" w14:textId="77777777" w:rsidR="003D64B9" w:rsidRDefault="00000000">
            <w:pPr>
              <w:pStyle w:val="TableParagraph"/>
              <w:ind w:left="0"/>
              <w:rPr>
                <w:rFonts w:hint="eastAsia"/>
                <w:sz w:val="24"/>
                <w:lang w:eastAsia="zh-CN"/>
              </w:rPr>
            </w:pPr>
            <w:r>
              <w:rPr>
                <w:sz w:val="24"/>
                <w:lang w:eastAsia="zh-CN"/>
              </w:rPr>
              <w:t>管理手册</w:t>
            </w:r>
            <w:r>
              <w:rPr>
                <w:rFonts w:hint="eastAsia"/>
                <w:sz w:val="24"/>
                <w:lang w:eastAsia="zh-CN"/>
              </w:rPr>
              <w:t>或程序以及与</w:t>
            </w:r>
            <w:r>
              <w:rPr>
                <w:sz w:val="24"/>
                <w:lang w:eastAsia="zh-CN"/>
              </w:rPr>
              <w:t>培训/考试</w:t>
            </w:r>
            <w:r>
              <w:rPr>
                <w:rFonts w:hint="eastAsia"/>
                <w:sz w:val="24"/>
                <w:lang w:eastAsia="zh-CN"/>
              </w:rPr>
              <w:t>相关的支持性文件</w:t>
            </w:r>
          </w:p>
        </w:tc>
      </w:tr>
      <w:tr w:rsidR="003D64B9" w14:paraId="5861AED1" w14:textId="77777777">
        <w:trPr>
          <w:trHeight w:val="683"/>
        </w:trPr>
        <w:tc>
          <w:tcPr>
            <w:tcW w:w="1705" w:type="dxa"/>
          </w:tcPr>
          <w:p w14:paraId="0EB19320" w14:textId="77777777" w:rsidR="003D64B9" w:rsidRDefault="00000000">
            <w:pPr>
              <w:pStyle w:val="TableParagraph"/>
              <w:spacing w:before="10"/>
              <w:ind w:left="0"/>
              <w:rPr>
                <w:rFonts w:hint="eastAsia"/>
                <w:sz w:val="27"/>
                <w:lang w:eastAsia="zh-CN"/>
              </w:rPr>
            </w:pPr>
            <w:r>
              <w:rPr>
                <w:sz w:val="24"/>
              </w:rPr>
              <w:t>有 □</w:t>
            </w:r>
            <w:r>
              <w:rPr>
                <w:sz w:val="24"/>
              </w:rPr>
              <w:tab/>
            </w:r>
            <w:r>
              <w:rPr>
                <w:rFonts w:hint="eastAsia"/>
                <w:sz w:val="24"/>
                <w:lang w:eastAsia="zh-CN"/>
              </w:rPr>
              <w:t xml:space="preserve"> </w:t>
            </w:r>
            <w:r>
              <w:rPr>
                <w:sz w:val="24"/>
              </w:rPr>
              <w:t>无 □</w:t>
            </w:r>
          </w:p>
        </w:tc>
        <w:tc>
          <w:tcPr>
            <w:tcW w:w="6804" w:type="dxa"/>
            <w:gridSpan w:val="3"/>
          </w:tcPr>
          <w:p w14:paraId="4D65E07B" w14:textId="77777777" w:rsidR="003D64B9" w:rsidRDefault="00000000">
            <w:pPr>
              <w:pStyle w:val="TableParagraph"/>
              <w:spacing w:before="9"/>
              <w:ind w:left="0"/>
              <w:rPr>
                <w:rFonts w:hint="eastAsia"/>
                <w:sz w:val="28"/>
                <w:lang w:eastAsia="zh-CN"/>
              </w:rPr>
            </w:pPr>
            <w:r>
              <w:rPr>
                <w:rFonts w:hint="eastAsia"/>
                <w:sz w:val="24"/>
                <w:lang w:eastAsia="zh-CN"/>
              </w:rPr>
              <w:t>申请机构的教员和考官清单及人员信息</w:t>
            </w:r>
          </w:p>
        </w:tc>
      </w:tr>
      <w:tr w:rsidR="003D64B9" w14:paraId="1F3A8741" w14:textId="77777777">
        <w:trPr>
          <w:trHeight w:val="680"/>
        </w:trPr>
        <w:tc>
          <w:tcPr>
            <w:tcW w:w="1705" w:type="dxa"/>
          </w:tcPr>
          <w:p w14:paraId="367C637D" w14:textId="77777777" w:rsidR="003D64B9" w:rsidRDefault="00000000">
            <w:pPr>
              <w:pStyle w:val="TableParagraph"/>
              <w:spacing w:before="10"/>
              <w:ind w:left="0"/>
              <w:rPr>
                <w:rFonts w:hint="eastAsia"/>
                <w:sz w:val="24"/>
                <w:lang w:eastAsia="zh-CN"/>
              </w:rPr>
            </w:pPr>
            <w:r>
              <w:rPr>
                <w:sz w:val="24"/>
              </w:rPr>
              <w:t>有 □</w:t>
            </w:r>
            <w:r>
              <w:rPr>
                <w:sz w:val="24"/>
              </w:rPr>
              <w:tab/>
            </w:r>
            <w:r>
              <w:rPr>
                <w:rFonts w:hint="eastAsia"/>
                <w:sz w:val="24"/>
                <w:lang w:eastAsia="zh-CN"/>
              </w:rPr>
              <w:t xml:space="preserve"> </w:t>
            </w:r>
            <w:r>
              <w:rPr>
                <w:sz w:val="24"/>
              </w:rPr>
              <w:t>无 □</w:t>
            </w:r>
          </w:p>
        </w:tc>
        <w:tc>
          <w:tcPr>
            <w:tcW w:w="6804" w:type="dxa"/>
            <w:gridSpan w:val="3"/>
          </w:tcPr>
          <w:p w14:paraId="5D018AE6" w14:textId="77777777" w:rsidR="003D64B9" w:rsidRDefault="00000000">
            <w:pPr>
              <w:pStyle w:val="TableParagraph"/>
              <w:spacing w:before="9"/>
              <w:ind w:left="0"/>
              <w:rPr>
                <w:rFonts w:hint="eastAsia"/>
                <w:sz w:val="24"/>
                <w:lang w:eastAsia="zh-CN"/>
              </w:rPr>
            </w:pPr>
            <w:r>
              <w:rPr>
                <w:rFonts w:hint="eastAsia"/>
                <w:sz w:val="24"/>
                <w:lang w:eastAsia="zh-CN"/>
              </w:rPr>
              <w:t>所申请培训类别具体项目的培训大纲</w:t>
            </w:r>
          </w:p>
        </w:tc>
      </w:tr>
      <w:tr w:rsidR="003D64B9" w14:paraId="5EB66A4E" w14:textId="77777777">
        <w:trPr>
          <w:trHeight w:val="595"/>
        </w:trPr>
        <w:tc>
          <w:tcPr>
            <w:tcW w:w="1705" w:type="dxa"/>
          </w:tcPr>
          <w:p w14:paraId="23637918" w14:textId="77777777" w:rsidR="003D64B9" w:rsidRDefault="00000000">
            <w:pPr>
              <w:pStyle w:val="TableParagraph"/>
              <w:spacing w:before="10"/>
              <w:ind w:left="0"/>
              <w:rPr>
                <w:rFonts w:hint="eastAsia"/>
                <w:sz w:val="24"/>
              </w:rPr>
            </w:pPr>
            <w:r>
              <w:rPr>
                <w:sz w:val="24"/>
              </w:rPr>
              <w:t>有 □</w:t>
            </w:r>
            <w:r>
              <w:rPr>
                <w:sz w:val="24"/>
              </w:rPr>
              <w:tab/>
            </w:r>
            <w:r>
              <w:rPr>
                <w:rFonts w:hint="eastAsia"/>
                <w:sz w:val="24"/>
                <w:lang w:eastAsia="zh-CN"/>
              </w:rPr>
              <w:t xml:space="preserve"> </w:t>
            </w:r>
            <w:r>
              <w:rPr>
                <w:sz w:val="24"/>
              </w:rPr>
              <w:t>无 □</w:t>
            </w:r>
          </w:p>
        </w:tc>
        <w:tc>
          <w:tcPr>
            <w:tcW w:w="6804" w:type="dxa"/>
            <w:gridSpan w:val="3"/>
          </w:tcPr>
          <w:p w14:paraId="3A295533" w14:textId="77777777" w:rsidR="003D64B9" w:rsidRDefault="00000000">
            <w:pPr>
              <w:pStyle w:val="TableParagraph"/>
              <w:spacing w:before="9"/>
              <w:ind w:left="0"/>
              <w:rPr>
                <w:rFonts w:hint="eastAsia"/>
                <w:sz w:val="24"/>
                <w:lang w:eastAsia="zh-CN"/>
              </w:rPr>
            </w:pPr>
            <w:r>
              <w:rPr>
                <w:rFonts w:hint="eastAsia"/>
                <w:sz w:val="24"/>
                <w:lang w:eastAsia="zh-CN"/>
              </w:rPr>
              <w:t>发动机孔探培训机构合格证书</w:t>
            </w:r>
          </w:p>
        </w:tc>
      </w:tr>
      <w:tr w:rsidR="003D64B9" w14:paraId="7244A0F6" w14:textId="77777777" w:rsidTr="003D64B9">
        <w:tblPrEx>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6" w:author="shura" w:date="2024-12-18T13:09:00Z">
            <w:tblPrEx>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792"/>
          <w:trPrChange w:id="17" w:author="shura" w:date="2024-12-18T13:09:00Z">
            <w:trPr>
              <w:trHeight w:val="828"/>
            </w:trPr>
          </w:trPrChange>
        </w:trPr>
        <w:tc>
          <w:tcPr>
            <w:tcW w:w="1705" w:type="dxa"/>
            <w:tcPrChange w:id="18" w:author="shura" w:date="2024-12-18T13:09:00Z">
              <w:tcPr>
                <w:tcW w:w="1705" w:type="dxa"/>
              </w:tcPr>
            </w:tcPrChange>
          </w:tcPr>
          <w:p w14:paraId="171917F1" w14:textId="77777777" w:rsidR="003D64B9" w:rsidRDefault="003D64B9">
            <w:pPr>
              <w:pStyle w:val="TableParagraph"/>
              <w:spacing w:before="2"/>
              <w:ind w:left="0"/>
              <w:rPr>
                <w:rFonts w:hint="eastAsia"/>
                <w:sz w:val="21"/>
                <w:lang w:eastAsia="zh-CN"/>
              </w:rPr>
            </w:pPr>
          </w:p>
          <w:p w14:paraId="38B837B7" w14:textId="77777777" w:rsidR="003D64B9" w:rsidRDefault="00000000">
            <w:pPr>
              <w:pStyle w:val="TableParagraph"/>
              <w:ind w:left="0"/>
              <w:rPr>
                <w:rFonts w:hint="eastAsia"/>
                <w:sz w:val="24"/>
              </w:rPr>
            </w:pPr>
            <w:r>
              <w:rPr>
                <w:rFonts w:hint="eastAsia"/>
                <w:sz w:val="24"/>
                <w:lang w:eastAsia="zh-CN"/>
              </w:rPr>
              <w:t>责任经理</w:t>
            </w:r>
            <w:r>
              <w:rPr>
                <w:sz w:val="24"/>
              </w:rPr>
              <w:t>签字</w:t>
            </w:r>
          </w:p>
        </w:tc>
        <w:tc>
          <w:tcPr>
            <w:tcW w:w="2687" w:type="dxa"/>
            <w:tcPrChange w:id="19" w:author="shura" w:date="2024-12-18T13:09:00Z">
              <w:tcPr>
                <w:tcW w:w="2687" w:type="dxa"/>
              </w:tcPr>
            </w:tcPrChange>
          </w:tcPr>
          <w:p w14:paraId="0E3E460B" w14:textId="77777777" w:rsidR="003D64B9" w:rsidRDefault="003D64B9">
            <w:pPr>
              <w:pStyle w:val="TableParagraph"/>
              <w:ind w:left="0"/>
              <w:rPr>
                <w:rFonts w:ascii="Times New Roman" w:hint="eastAsia"/>
                <w:sz w:val="24"/>
              </w:rPr>
            </w:pPr>
          </w:p>
        </w:tc>
        <w:tc>
          <w:tcPr>
            <w:tcW w:w="1616" w:type="dxa"/>
            <w:tcPrChange w:id="20" w:author="shura" w:date="2024-12-18T13:09:00Z">
              <w:tcPr>
                <w:tcW w:w="1616" w:type="dxa"/>
              </w:tcPr>
            </w:tcPrChange>
          </w:tcPr>
          <w:p w14:paraId="0611D051" w14:textId="77777777" w:rsidR="003D64B9" w:rsidRDefault="003D64B9">
            <w:pPr>
              <w:pStyle w:val="TableParagraph"/>
              <w:spacing w:before="2"/>
              <w:ind w:left="0"/>
              <w:rPr>
                <w:rFonts w:hint="eastAsia"/>
                <w:sz w:val="21"/>
              </w:rPr>
            </w:pPr>
          </w:p>
          <w:p w14:paraId="74716F5E" w14:textId="77777777" w:rsidR="003D64B9" w:rsidRDefault="00000000">
            <w:pPr>
              <w:pStyle w:val="TableParagraph"/>
              <w:ind w:left="0"/>
              <w:rPr>
                <w:rFonts w:hint="eastAsia"/>
                <w:sz w:val="24"/>
              </w:rPr>
            </w:pPr>
            <w:r>
              <w:rPr>
                <w:sz w:val="24"/>
              </w:rPr>
              <w:t>申请日期</w:t>
            </w:r>
          </w:p>
        </w:tc>
        <w:tc>
          <w:tcPr>
            <w:tcW w:w="2501" w:type="dxa"/>
            <w:tcPrChange w:id="21" w:author="shura" w:date="2024-12-18T13:09:00Z">
              <w:tcPr>
                <w:tcW w:w="2501" w:type="dxa"/>
              </w:tcPr>
            </w:tcPrChange>
          </w:tcPr>
          <w:p w14:paraId="3ECA4EFA" w14:textId="77777777" w:rsidR="003D64B9" w:rsidRDefault="003D64B9">
            <w:pPr>
              <w:pStyle w:val="TableParagraph"/>
              <w:ind w:left="0"/>
              <w:rPr>
                <w:rFonts w:ascii="Times New Roman" w:hint="eastAsia"/>
                <w:sz w:val="24"/>
              </w:rPr>
            </w:pPr>
          </w:p>
        </w:tc>
      </w:tr>
      <w:tr w:rsidR="003D64B9" w14:paraId="0261753C" w14:textId="77777777" w:rsidTr="003D64B9">
        <w:tblPrEx>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2" w:author="shura" w:date="2024-12-18T13:09:00Z">
            <w:tblPrEx>
              <w:tblW w:w="8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692"/>
          <w:trPrChange w:id="23" w:author="shura" w:date="2024-12-18T13:09:00Z">
            <w:trPr>
              <w:trHeight w:val="486"/>
            </w:trPr>
          </w:trPrChange>
        </w:trPr>
        <w:tc>
          <w:tcPr>
            <w:tcW w:w="1705" w:type="dxa"/>
            <w:tcPrChange w:id="24" w:author="shura" w:date="2024-12-18T13:09:00Z">
              <w:tcPr>
                <w:tcW w:w="1705" w:type="dxa"/>
              </w:tcPr>
            </w:tcPrChange>
          </w:tcPr>
          <w:p w14:paraId="4DDFFCE5" w14:textId="77777777" w:rsidR="003D64B9" w:rsidRDefault="00000000" w:rsidP="003D64B9">
            <w:pPr>
              <w:pStyle w:val="TableParagraph"/>
              <w:spacing w:line="480" w:lineRule="auto"/>
              <w:ind w:left="0"/>
              <w:rPr>
                <w:rFonts w:hint="eastAsia"/>
                <w:sz w:val="24"/>
                <w:lang w:eastAsia="zh-CN"/>
              </w:rPr>
              <w:pPrChange w:id="25" w:author="shura" w:date="2024-12-18T13:09:00Z">
                <w:pPr>
                  <w:pStyle w:val="TableParagraph"/>
                  <w:ind w:left="0"/>
                </w:pPr>
              </w:pPrChange>
            </w:pPr>
            <w:r>
              <w:rPr>
                <w:rFonts w:hint="eastAsia"/>
                <w:sz w:val="24"/>
                <w:lang w:eastAsia="zh-CN"/>
              </w:rPr>
              <w:t>单位公章</w:t>
            </w:r>
          </w:p>
        </w:tc>
        <w:tc>
          <w:tcPr>
            <w:tcW w:w="6804" w:type="dxa"/>
            <w:gridSpan w:val="3"/>
            <w:tcPrChange w:id="26" w:author="shura" w:date="2024-12-18T13:09:00Z">
              <w:tcPr>
                <w:tcW w:w="6804" w:type="dxa"/>
                <w:gridSpan w:val="3"/>
              </w:tcPr>
            </w:tcPrChange>
          </w:tcPr>
          <w:p w14:paraId="24F5BD07" w14:textId="77777777" w:rsidR="003D64B9" w:rsidRDefault="003D64B9">
            <w:pPr>
              <w:pStyle w:val="TableParagraph"/>
              <w:ind w:left="0"/>
              <w:rPr>
                <w:rFonts w:ascii="Times New Roman" w:hint="eastAsia"/>
                <w:sz w:val="24"/>
              </w:rPr>
            </w:pPr>
          </w:p>
        </w:tc>
      </w:tr>
    </w:tbl>
    <w:p w14:paraId="6FDB4168" w14:textId="77777777" w:rsidR="003D64B9" w:rsidRDefault="00000000">
      <w:pPr>
        <w:pStyle w:val="2"/>
        <w:keepLines w:val="0"/>
        <w:spacing w:before="0" w:after="0" w:line="540" w:lineRule="exact"/>
        <w:jc w:val="center"/>
        <w:rPr>
          <w:ins w:id="27" w:author="shura" w:date="2024-11-19T12:46:00Z"/>
          <w:rFonts w:ascii="方正小标宋_GBK" w:eastAsia="方正小标宋_GBK" w:hAnsi="方正小标宋_GBK" w:hint="eastAsia"/>
          <w:b w:val="0"/>
          <w:bCs w:val="0"/>
          <w:color w:val="000000"/>
        </w:rPr>
      </w:pPr>
      <w:r>
        <w:rPr>
          <w:rFonts w:ascii="方正小标宋_GBK" w:eastAsia="方正小标宋_GBK" w:hAnsi="方正小标宋_GBK" w:hint="eastAsia"/>
          <w:b w:val="0"/>
          <w:bCs w:val="0"/>
          <w:color w:val="000000"/>
        </w:rPr>
        <w:lastRenderedPageBreak/>
        <w:t>附件三： 《</w:t>
      </w:r>
      <w:r>
        <w:rPr>
          <w:rFonts w:hint="eastAsia"/>
          <w:b w:val="0"/>
          <w:bCs w:val="0"/>
        </w:rPr>
        <w:t>发动机型号系列清单</w:t>
      </w:r>
      <w:r>
        <w:rPr>
          <w:rFonts w:ascii="方正小标宋_GBK" w:eastAsia="方正小标宋_GBK" w:hAnsi="方正小标宋_GBK" w:hint="eastAsia"/>
          <w:b w:val="0"/>
          <w:bCs w:val="0"/>
          <w:color w:val="000000"/>
        </w:rPr>
        <w:t>》</w:t>
      </w:r>
    </w:p>
    <w:p w14:paraId="49691EFB" w14:textId="77777777" w:rsidR="003D64B9" w:rsidRDefault="003D64B9">
      <w:pPr>
        <w:pStyle w:val="a1"/>
      </w:pPr>
    </w:p>
    <w:tbl>
      <w:tblPr>
        <w:tblStyle w:val="af1"/>
        <w:tblW w:w="0" w:type="auto"/>
        <w:tblLook w:val="04A0" w:firstRow="1" w:lastRow="0" w:firstColumn="1" w:lastColumn="0" w:noHBand="0" w:noVBand="1"/>
        <w:tblPrChange w:id="28" w:author="shura" w:date="2024-12-18T12:58:00Z">
          <w:tblPr>
            <w:tblStyle w:val="af1"/>
            <w:tblW w:w="0" w:type="auto"/>
            <w:tblLook w:val="04A0" w:firstRow="1" w:lastRow="0" w:firstColumn="1" w:lastColumn="0" w:noHBand="0" w:noVBand="1"/>
          </w:tblPr>
        </w:tblPrChange>
      </w:tblPr>
      <w:tblGrid>
        <w:gridCol w:w="3116"/>
        <w:gridCol w:w="5180"/>
        <w:tblGridChange w:id="29">
          <w:tblGrid>
            <w:gridCol w:w="2480"/>
            <w:gridCol w:w="636"/>
            <w:gridCol w:w="435"/>
            <w:gridCol w:w="710"/>
            <w:gridCol w:w="4035"/>
            <w:gridCol w:w="226"/>
          </w:tblGrid>
        </w:tblGridChange>
      </w:tblGrid>
      <w:tr w:rsidR="003D64B9" w14:paraId="06E3DAB6" w14:textId="77777777" w:rsidTr="003D64B9">
        <w:trPr>
          <w:trHeight w:val="567"/>
          <w:ins w:id="30" w:author="shura" w:date="2024-12-18T12:53:00Z"/>
        </w:trPr>
        <w:tc>
          <w:tcPr>
            <w:tcW w:w="3176" w:type="dxa"/>
            <w:tcPrChange w:id="31" w:author="shura" w:date="2024-12-18T12:58:00Z">
              <w:tcPr>
                <w:tcW w:w="4261" w:type="dxa"/>
                <w:gridSpan w:val="4"/>
              </w:tcPr>
            </w:tcPrChange>
          </w:tcPr>
          <w:p w14:paraId="60D658D3" w14:textId="77777777" w:rsidR="003D64B9" w:rsidRDefault="00000000" w:rsidP="003D64B9">
            <w:pPr>
              <w:widowControl/>
              <w:jc w:val="center"/>
              <w:rPr>
                <w:ins w:id="32" w:author="shura" w:date="2024-12-18T12:53:00Z"/>
                <w:rFonts w:ascii="宋体" w:eastAsia="宋体" w:hAnsi="宋体" w:cs="宋体" w:hint="eastAsia"/>
                <w:b/>
                <w:bCs/>
                <w:color w:val="000000"/>
                <w:sz w:val="20"/>
                <w:szCs w:val="21"/>
              </w:rPr>
              <w:pPrChange w:id="33" w:author="shura" w:date="2024-12-18T12:54:00Z">
                <w:pPr>
                  <w:widowControl/>
                  <w:jc w:val="left"/>
                </w:pPr>
              </w:pPrChange>
            </w:pPr>
            <w:ins w:id="34" w:author="shura" w:date="2024-12-18T12:53:00Z">
              <w:r>
                <w:rPr>
                  <w:rFonts w:ascii="宋体" w:eastAsia="宋体" w:hAnsi="宋体" w:cs="宋体" w:hint="eastAsia"/>
                  <w:b/>
                  <w:bCs/>
                  <w:color w:val="000000"/>
                  <w:sz w:val="28"/>
                  <w:szCs w:val="28"/>
                </w:rPr>
                <w:t>发动机厂家</w:t>
              </w:r>
            </w:ins>
          </w:p>
        </w:tc>
        <w:tc>
          <w:tcPr>
            <w:tcW w:w="5346" w:type="dxa"/>
            <w:tcPrChange w:id="35" w:author="shura" w:date="2024-12-18T12:58:00Z">
              <w:tcPr>
                <w:tcW w:w="4261" w:type="dxa"/>
                <w:gridSpan w:val="2"/>
              </w:tcPr>
            </w:tcPrChange>
          </w:tcPr>
          <w:p w14:paraId="1A1A8819" w14:textId="77777777" w:rsidR="003D64B9" w:rsidRDefault="00000000" w:rsidP="003D64B9">
            <w:pPr>
              <w:widowControl/>
              <w:jc w:val="center"/>
              <w:rPr>
                <w:ins w:id="36" w:author="shura" w:date="2024-12-18T12:53:00Z"/>
                <w:rFonts w:ascii="宋体" w:eastAsia="宋体" w:hAnsi="宋体" w:cs="宋体" w:hint="eastAsia"/>
                <w:b/>
                <w:bCs/>
                <w:color w:val="000000"/>
                <w:sz w:val="20"/>
                <w:szCs w:val="21"/>
              </w:rPr>
              <w:pPrChange w:id="37" w:author="shura" w:date="2024-12-18T12:54:00Z">
                <w:pPr>
                  <w:widowControl/>
                  <w:jc w:val="left"/>
                </w:pPr>
              </w:pPrChange>
            </w:pPr>
            <w:ins w:id="38" w:author="shura" w:date="2024-12-18T12:53:00Z">
              <w:r>
                <w:rPr>
                  <w:rFonts w:ascii="宋体" w:eastAsia="宋体" w:hAnsi="宋体" w:cs="宋体" w:hint="eastAsia"/>
                  <w:b/>
                  <w:bCs/>
                  <w:color w:val="000000"/>
                  <w:sz w:val="28"/>
                  <w:szCs w:val="28"/>
                </w:rPr>
                <w:t>发动机型号</w:t>
              </w:r>
            </w:ins>
          </w:p>
        </w:tc>
      </w:tr>
      <w:tr w:rsidR="003D64B9" w14:paraId="6E133F18" w14:textId="77777777" w:rsidTr="003D64B9">
        <w:trPr>
          <w:trHeight w:val="567"/>
          <w:ins w:id="39" w:author="shura" w:date="2024-12-18T12:53:00Z"/>
        </w:trPr>
        <w:tc>
          <w:tcPr>
            <w:tcW w:w="3176" w:type="dxa"/>
            <w:vMerge w:val="restart"/>
            <w:tcPrChange w:id="40" w:author="shura" w:date="2024-12-18T12:58:00Z">
              <w:tcPr>
                <w:tcW w:w="4261" w:type="dxa"/>
                <w:gridSpan w:val="4"/>
                <w:vMerge w:val="restart"/>
              </w:tcPr>
            </w:tcPrChange>
          </w:tcPr>
          <w:p w14:paraId="6E4A315C" w14:textId="77777777" w:rsidR="003D64B9" w:rsidRDefault="003D64B9" w:rsidP="003D64B9">
            <w:pPr>
              <w:widowControl/>
              <w:jc w:val="center"/>
              <w:rPr>
                <w:ins w:id="41" w:author="shura" w:date="2024-12-18T12:55:00Z"/>
                <w:rFonts w:ascii="方正小标宋_GBK" w:eastAsia="方正小标宋_GBK" w:hAnsi="方正小标宋_GBK" w:hint="eastAsia"/>
                <w:color w:val="000000"/>
                <w:sz w:val="20"/>
                <w:szCs w:val="21"/>
              </w:rPr>
              <w:pPrChange w:id="42" w:author="shura" w:date="2024-12-18T12:55:00Z">
                <w:pPr>
                  <w:widowControl/>
                  <w:jc w:val="left"/>
                </w:pPr>
              </w:pPrChange>
            </w:pPr>
          </w:p>
          <w:p w14:paraId="2F548DEF" w14:textId="77777777" w:rsidR="003D64B9" w:rsidRDefault="003D64B9" w:rsidP="003D64B9">
            <w:pPr>
              <w:widowControl/>
              <w:jc w:val="center"/>
              <w:rPr>
                <w:ins w:id="43" w:author="shura" w:date="2024-12-18T12:55:00Z"/>
                <w:rFonts w:ascii="方正小标宋_GBK" w:eastAsia="方正小标宋_GBK" w:hAnsi="方正小标宋_GBK" w:hint="eastAsia"/>
                <w:color w:val="000000"/>
                <w:sz w:val="20"/>
                <w:szCs w:val="21"/>
              </w:rPr>
              <w:pPrChange w:id="44" w:author="shura" w:date="2024-12-18T12:55:00Z">
                <w:pPr>
                  <w:widowControl/>
                  <w:jc w:val="left"/>
                </w:pPr>
              </w:pPrChange>
            </w:pPr>
          </w:p>
          <w:p w14:paraId="59D5D8DF" w14:textId="77777777" w:rsidR="003D64B9" w:rsidRDefault="00000000" w:rsidP="003D64B9">
            <w:pPr>
              <w:widowControl/>
              <w:jc w:val="center"/>
              <w:rPr>
                <w:ins w:id="45" w:author="shura" w:date="2024-12-18T12:53:00Z"/>
                <w:rFonts w:ascii="宋体" w:eastAsia="宋体" w:hAnsi="宋体" w:cs="宋体" w:hint="eastAsia"/>
                <w:b/>
                <w:bCs/>
                <w:color w:val="000000"/>
                <w:sz w:val="20"/>
                <w:szCs w:val="21"/>
              </w:rPr>
              <w:pPrChange w:id="46" w:author="shura" w:date="2024-12-18T12:55:00Z">
                <w:pPr>
                  <w:widowControl/>
                  <w:jc w:val="left"/>
                </w:pPr>
              </w:pPrChange>
            </w:pPr>
            <w:ins w:id="47" w:author="shura" w:date="2024-12-18T12:54:00Z">
              <w:r>
                <w:rPr>
                  <w:rFonts w:ascii="方正小标宋_GBK" w:eastAsia="方正小标宋_GBK" w:hAnsi="方正小标宋_GBK" w:hint="eastAsia"/>
                  <w:b/>
                  <w:bCs/>
                  <w:color w:val="000000"/>
                  <w:sz w:val="22"/>
                  <w:szCs w:val="24"/>
                  <w:rPrChange w:id="48" w:author="shura" w:date="2024-12-18T13:00:00Z">
                    <w:rPr>
                      <w:rFonts w:ascii="方正小标宋_GBK" w:eastAsia="方正小标宋_GBK" w:hAnsi="方正小标宋_GBK" w:hint="eastAsia"/>
                      <w:color w:val="000000"/>
                      <w:sz w:val="20"/>
                      <w:szCs w:val="21"/>
                    </w:rPr>
                  </w:rPrChange>
                </w:rPr>
                <w:t>CFM International</w:t>
              </w:r>
            </w:ins>
          </w:p>
        </w:tc>
        <w:tc>
          <w:tcPr>
            <w:tcW w:w="5346" w:type="dxa"/>
            <w:tcPrChange w:id="49" w:author="shura" w:date="2024-12-18T12:58:00Z">
              <w:tcPr>
                <w:tcW w:w="4261" w:type="dxa"/>
                <w:gridSpan w:val="2"/>
              </w:tcPr>
            </w:tcPrChange>
          </w:tcPr>
          <w:p w14:paraId="7BEDD50D" w14:textId="77777777" w:rsidR="003D64B9" w:rsidRDefault="00000000" w:rsidP="003D64B9">
            <w:pPr>
              <w:widowControl/>
              <w:spacing w:line="480" w:lineRule="auto"/>
              <w:jc w:val="center"/>
              <w:rPr>
                <w:ins w:id="50" w:author="shura" w:date="2024-12-18T12:53:00Z"/>
                <w:rFonts w:ascii="宋体" w:eastAsia="宋体" w:hAnsi="宋体" w:cs="宋体" w:hint="eastAsia"/>
                <w:b/>
                <w:bCs/>
                <w:color w:val="000000"/>
                <w:sz w:val="20"/>
                <w:szCs w:val="21"/>
              </w:rPr>
              <w:pPrChange w:id="51" w:author="shura" w:date="2024-12-18T12:55:00Z">
                <w:pPr>
                  <w:widowControl/>
                  <w:jc w:val="left"/>
                </w:pPr>
              </w:pPrChange>
            </w:pPr>
            <w:ins w:id="52" w:author="shura" w:date="2024-12-18T12:54:00Z">
              <w:r>
                <w:rPr>
                  <w:rFonts w:ascii="等线" w:eastAsia="等线" w:hAnsi="等线" w:cs="宋体" w:hint="eastAsia"/>
                  <w:color w:val="000000"/>
                  <w:kern w:val="0"/>
                  <w:sz w:val="22"/>
                </w:rPr>
                <w:t>CFM56-3</w:t>
              </w:r>
            </w:ins>
          </w:p>
        </w:tc>
      </w:tr>
      <w:tr w:rsidR="003D64B9" w14:paraId="37E038B2" w14:textId="77777777" w:rsidTr="003D64B9">
        <w:trPr>
          <w:trHeight w:val="567"/>
          <w:ins w:id="53" w:author="shura" w:date="2024-12-18T12:53:00Z"/>
        </w:trPr>
        <w:tc>
          <w:tcPr>
            <w:tcW w:w="3176" w:type="dxa"/>
            <w:vMerge/>
            <w:tcPrChange w:id="54" w:author="shura" w:date="2024-12-18T12:58:00Z">
              <w:tcPr>
                <w:tcW w:w="4261" w:type="dxa"/>
                <w:gridSpan w:val="4"/>
                <w:vMerge/>
              </w:tcPr>
            </w:tcPrChange>
          </w:tcPr>
          <w:p w14:paraId="736860CB" w14:textId="77777777" w:rsidR="003D64B9" w:rsidRDefault="003D64B9">
            <w:pPr>
              <w:widowControl/>
              <w:jc w:val="left"/>
              <w:rPr>
                <w:ins w:id="55" w:author="shura" w:date="2024-12-18T12:53:00Z"/>
                <w:rFonts w:ascii="宋体" w:eastAsia="宋体" w:hAnsi="宋体" w:cs="宋体" w:hint="eastAsia"/>
                <w:b/>
                <w:bCs/>
                <w:color w:val="000000"/>
                <w:sz w:val="20"/>
                <w:szCs w:val="21"/>
              </w:rPr>
            </w:pPr>
          </w:p>
        </w:tc>
        <w:tc>
          <w:tcPr>
            <w:tcW w:w="5346" w:type="dxa"/>
            <w:tcPrChange w:id="56" w:author="shura" w:date="2024-12-18T12:58:00Z">
              <w:tcPr>
                <w:tcW w:w="4261" w:type="dxa"/>
                <w:gridSpan w:val="2"/>
              </w:tcPr>
            </w:tcPrChange>
          </w:tcPr>
          <w:p w14:paraId="06564D4D" w14:textId="77777777" w:rsidR="003D64B9" w:rsidRDefault="00000000" w:rsidP="003D64B9">
            <w:pPr>
              <w:widowControl/>
              <w:spacing w:line="480" w:lineRule="auto"/>
              <w:jc w:val="center"/>
              <w:rPr>
                <w:ins w:id="57" w:author="shura" w:date="2024-12-18T12:53:00Z"/>
                <w:rFonts w:ascii="宋体" w:eastAsia="宋体" w:hAnsi="宋体" w:cs="宋体" w:hint="eastAsia"/>
                <w:b/>
                <w:bCs/>
                <w:color w:val="000000"/>
                <w:sz w:val="20"/>
                <w:szCs w:val="21"/>
              </w:rPr>
              <w:pPrChange w:id="58" w:author="shura" w:date="2024-12-18T12:55:00Z">
                <w:pPr>
                  <w:widowControl/>
                  <w:jc w:val="left"/>
                </w:pPr>
              </w:pPrChange>
            </w:pPr>
            <w:ins w:id="59" w:author="shura" w:date="2024-12-18T12:54:00Z">
              <w:r>
                <w:rPr>
                  <w:rFonts w:ascii="等线" w:eastAsia="等线" w:hAnsi="等线" w:cs="宋体" w:hint="eastAsia"/>
                  <w:color w:val="000000"/>
                  <w:kern w:val="0"/>
                  <w:sz w:val="22"/>
                </w:rPr>
                <w:t>CFM56-5B</w:t>
              </w:r>
            </w:ins>
          </w:p>
        </w:tc>
      </w:tr>
      <w:tr w:rsidR="003D64B9" w14:paraId="3FD289EE" w14:textId="77777777" w:rsidTr="003D64B9">
        <w:trPr>
          <w:trHeight w:val="567"/>
          <w:ins w:id="60" w:author="shura" w:date="2024-12-18T12:53:00Z"/>
        </w:trPr>
        <w:tc>
          <w:tcPr>
            <w:tcW w:w="3176" w:type="dxa"/>
            <w:vMerge/>
            <w:tcPrChange w:id="61" w:author="shura" w:date="2024-12-18T12:58:00Z">
              <w:tcPr>
                <w:tcW w:w="4261" w:type="dxa"/>
                <w:gridSpan w:val="4"/>
                <w:vMerge/>
              </w:tcPr>
            </w:tcPrChange>
          </w:tcPr>
          <w:p w14:paraId="2FEBE792" w14:textId="77777777" w:rsidR="003D64B9" w:rsidRDefault="003D64B9">
            <w:pPr>
              <w:widowControl/>
              <w:jc w:val="left"/>
              <w:rPr>
                <w:ins w:id="62" w:author="shura" w:date="2024-12-18T12:53:00Z"/>
                <w:rFonts w:ascii="宋体" w:eastAsia="宋体" w:hAnsi="宋体" w:cs="宋体" w:hint="eastAsia"/>
                <w:b/>
                <w:bCs/>
                <w:color w:val="000000"/>
                <w:sz w:val="20"/>
                <w:szCs w:val="21"/>
              </w:rPr>
            </w:pPr>
          </w:p>
        </w:tc>
        <w:tc>
          <w:tcPr>
            <w:tcW w:w="5346" w:type="dxa"/>
            <w:tcPrChange w:id="63" w:author="shura" w:date="2024-12-18T12:58:00Z">
              <w:tcPr>
                <w:tcW w:w="4261" w:type="dxa"/>
                <w:gridSpan w:val="2"/>
              </w:tcPr>
            </w:tcPrChange>
          </w:tcPr>
          <w:p w14:paraId="081F9CE4" w14:textId="77777777" w:rsidR="003D64B9" w:rsidRDefault="00000000" w:rsidP="003D64B9">
            <w:pPr>
              <w:widowControl/>
              <w:spacing w:line="480" w:lineRule="auto"/>
              <w:jc w:val="center"/>
              <w:rPr>
                <w:ins w:id="64" w:author="shura" w:date="2024-12-18T12:53:00Z"/>
                <w:rFonts w:ascii="宋体" w:eastAsia="宋体" w:hAnsi="宋体" w:cs="宋体" w:hint="eastAsia"/>
                <w:b/>
                <w:bCs/>
                <w:color w:val="000000"/>
                <w:sz w:val="20"/>
                <w:szCs w:val="21"/>
              </w:rPr>
              <w:pPrChange w:id="65" w:author="shura" w:date="2024-12-18T12:55:00Z">
                <w:pPr>
                  <w:widowControl/>
                  <w:jc w:val="left"/>
                </w:pPr>
              </w:pPrChange>
            </w:pPr>
            <w:ins w:id="66" w:author="shura" w:date="2024-12-18T12:54:00Z">
              <w:r>
                <w:rPr>
                  <w:rFonts w:ascii="等线" w:eastAsia="等线" w:hAnsi="等线" w:cs="宋体" w:hint="eastAsia"/>
                  <w:color w:val="000000"/>
                  <w:kern w:val="0"/>
                  <w:sz w:val="22"/>
                </w:rPr>
                <w:t>CFM56-7B</w:t>
              </w:r>
            </w:ins>
          </w:p>
        </w:tc>
      </w:tr>
      <w:tr w:rsidR="003D64B9" w14:paraId="27234E1D" w14:textId="77777777" w:rsidTr="003D64B9">
        <w:trPr>
          <w:trHeight w:val="567"/>
          <w:ins w:id="67" w:author="shura" w:date="2024-12-18T12:53:00Z"/>
        </w:trPr>
        <w:tc>
          <w:tcPr>
            <w:tcW w:w="3176" w:type="dxa"/>
            <w:vMerge/>
            <w:tcPrChange w:id="68" w:author="shura" w:date="2024-12-18T12:58:00Z">
              <w:tcPr>
                <w:tcW w:w="4261" w:type="dxa"/>
                <w:gridSpan w:val="4"/>
                <w:vMerge/>
              </w:tcPr>
            </w:tcPrChange>
          </w:tcPr>
          <w:p w14:paraId="0B0244A8" w14:textId="77777777" w:rsidR="003D64B9" w:rsidRDefault="003D64B9">
            <w:pPr>
              <w:widowControl/>
              <w:jc w:val="left"/>
              <w:rPr>
                <w:ins w:id="69" w:author="shura" w:date="2024-12-18T12:53:00Z"/>
                <w:rFonts w:ascii="宋体" w:eastAsia="宋体" w:hAnsi="宋体" w:cs="宋体" w:hint="eastAsia"/>
                <w:b/>
                <w:bCs/>
                <w:color w:val="000000"/>
                <w:sz w:val="20"/>
                <w:szCs w:val="21"/>
              </w:rPr>
            </w:pPr>
          </w:p>
        </w:tc>
        <w:tc>
          <w:tcPr>
            <w:tcW w:w="5346" w:type="dxa"/>
            <w:tcPrChange w:id="70" w:author="shura" w:date="2024-12-18T12:58:00Z">
              <w:tcPr>
                <w:tcW w:w="4261" w:type="dxa"/>
                <w:gridSpan w:val="2"/>
              </w:tcPr>
            </w:tcPrChange>
          </w:tcPr>
          <w:p w14:paraId="7110A8A9" w14:textId="77777777" w:rsidR="003D64B9" w:rsidRDefault="00000000" w:rsidP="003D64B9">
            <w:pPr>
              <w:widowControl/>
              <w:spacing w:line="480" w:lineRule="auto"/>
              <w:jc w:val="center"/>
              <w:rPr>
                <w:ins w:id="71" w:author="shura" w:date="2024-12-18T12:53:00Z"/>
                <w:rFonts w:ascii="宋体" w:eastAsia="宋体" w:hAnsi="宋体" w:cs="宋体" w:hint="eastAsia"/>
                <w:b/>
                <w:bCs/>
                <w:color w:val="000000"/>
                <w:sz w:val="20"/>
                <w:szCs w:val="21"/>
              </w:rPr>
              <w:pPrChange w:id="72" w:author="shura" w:date="2024-12-18T12:55:00Z">
                <w:pPr>
                  <w:widowControl/>
                  <w:jc w:val="left"/>
                </w:pPr>
              </w:pPrChange>
            </w:pPr>
            <w:ins w:id="73" w:author="shura" w:date="2024-12-18T12:54:00Z">
              <w:r>
                <w:rPr>
                  <w:rFonts w:ascii="等线" w:eastAsia="等线" w:hAnsi="等线" w:cs="宋体" w:hint="eastAsia"/>
                  <w:color w:val="000000"/>
                  <w:kern w:val="0"/>
                  <w:sz w:val="22"/>
                </w:rPr>
                <w:t>LEAP-1A</w:t>
              </w:r>
            </w:ins>
          </w:p>
        </w:tc>
      </w:tr>
      <w:tr w:rsidR="003D64B9" w14:paraId="012692FC" w14:textId="77777777" w:rsidTr="003D64B9">
        <w:trPr>
          <w:trHeight w:val="567"/>
          <w:ins w:id="74" w:author="shura" w:date="2024-12-18T12:53:00Z"/>
        </w:trPr>
        <w:tc>
          <w:tcPr>
            <w:tcW w:w="3176" w:type="dxa"/>
            <w:vMerge/>
            <w:tcPrChange w:id="75" w:author="shura" w:date="2024-12-18T12:58:00Z">
              <w:tcPr>
                <w:tcW w:w="4261" w:type="dxa"/>
                <w:gridSpan w:val="4"/>
                <w:vMerge/>
              </w:tcPr>
            </w:tcPrChange>
          </w:tcPr>
          <w:p w14:paraId="1078659C" w14:textId="77777777" w:rsidR="003D64B9" w:rsidRDefault="003D64B9">
            <w:pPr>
              <w:widowControl/>
              <w:jc w:val="left"/>
              <w:rPr>
                <w:ins w:id="76" w:author="shura" w:date="2024-12-18T12:53:00Z"/>
                <w:rFonts w:ascii="宋体" w:eastAsia="宋体" w:hAnsi="宋体" w:cs="宋体" w:hint="eastAsia"/>
                <w:b/>
                <w:bCs/>
                <w:color w:val="000000"/>
                <w:sz w:val="20"/>
                <w:szCs w:val="21"/>
              </w:rPr>
            </w:pPr>
          </w:p>
        </w:tc>
        <w:tc>
          <w:tcPr>
            <w:tcW w:w="5346" w:type="dxa"/>
            <w:tcPrChange w:id="77" w:author="shura" w:date="2024-12-18T12:58:00Z">
              <w:tcPr>
                <w:tcW w:w="4261" w:type="dxa"/>
                <w:gridSpan w:val="2"/>
              </w:tcPr>
            </w:tcPrChange>
          </w:tcPr>
          <w:p w14:paraId="75DED88D" w14:textId="77777777" w:rsidR="003D64B9" w:rsidRDefault="00000000" w:rsidP="003D64B9">
            <w:pPr>
              <w:widowControl/>
              <w:spacing w:line="480" w:lineRule="auto"/>
              <w:jc w:val="center"/>
              <w:rPr>
                <w:ins w:id="78" w:author="shura" w:date="2024-12-18T12:53:00Z"/>
                <w:rFonts w:ascii="宋体" w:eastAsia="宋体" w:hAnsi="宋体" w:cs="宋体" w:hint="eastAsia"/>
                <w:b/>
                <w:bCs/>
                <w:color w:val="000000"/>
                <w:sz w:val="20"/>
                <w:szCs w:val="21"/>
              </w:rPr>
              <w:pPrChange w:id="79" w:author="shura" w:date="2024-12-18T12:55:00Z">
                <w:pPr>
                  <w:widowControl/>
                  <w:jc w:val="left"/>
                </w:pPr>
              </w:pPrChange>
            </w:pPr>
            <w:ins w:id="80" w:author="shura" w:date="2024-12-18T12:54:00Z">
              <w:r>
                <w:rPr>
                  <w:rFonts w:ascii="等线" w:eastAsia="等线" w:hAnsi="等线" w:cs="宋体" w:hint="eastAsia"/>
                  <w:color w:val="000000"/>
                  <w:kern w:val="0"/>
                  <w:sz w:val="22"/>
                </w:rPr>
                <w:t>LEAP-1B</w:t>
              </w:r>
            </w:ins>
          </w:p>
        </w:tc>
      </w:tr>
      <w:tr w:rsidR="003D64B9" w14:paraId="6745E6A5" w14:textId="77777777" w:rsidTr="003D64B9">
        <w:trPr>
          <w:trHeight w:val="567"/>
          <w:ins w:id="81" w:author="shura" w:date="2024-12-18T12:53:00Z"/>
        </w:trPr>
        <w:tc>
          <w:tcPr>
            <w:tcW w:w="3176" w:type="dxa"/>
            <w:vMerge/>
            <w:tcPrChange w:id="82" w:author="shura" w:date="2024-12-18T12:58:00Z">
              <w:tcPr>
                <w:tcW w:w="4261" w:type="dxa"/>
                <w:gridSpan w:val="4"/>
                <w:vMerge/>
              </w:tcPr>
            </w:tcPrChange>
          </w:tcPr>
          <w:p w14:paraId="3FE18777" w14:textId="77777777" w:rsidR="003D64B9" w:rsidRDefault="003D64B9">
            <w:pPr>
              <w:widowControl/>
              <w:jc w:val="left"/>
              <w:rPr>
                <w:ins w:id="83" w:author="shura" w:date="2024-12-18T12:53:00Z"/>
                <w:rFonts w:ascii="宋体" w:eastAsia="宋体" w:hAnsi="宋体" w:cs="宋体" w:hint="eastAsia"/>
                <w:b/>
                <w:bCs/>
                <w:color w:val="000000"/>
                <w:sz w:val="20"/>
                <w:szCs w:val="21"/>
              </w:rPr>
            </w:pPr>
          </w:p>
        </w:tc>
        <w:tc>
          <w:tcPr>
            <w:tcW w:w="5346" w:type="dxa"/>
            <w:tcPrChange w:id="84" w:author="shura" w:date="2024-12-18T12:58:00Z">
              <w:tcPr>
                <w:tcW w:w="4261" w:type="dxa"/>
                <w:gridSpan w:val="2"/>
              </w:tcPr>
            </w:tcPrChange>
          </w:tcPr>
          <w:p w14:paraId="4A16C9BB" w14:textId="77777777" w:rsidR="003D64B9" w:rsidRDefault="00000000" w:rsidP="003D64B9">
            <w:pPr>
              <w:widowControl/>
              <w:spacing w:line="480" w:lineRule="auto"/>
              <w:jc w:val="center"/>
              <w:rPr>
                <w:ins w:id="85" w:author="shura" w:date="2024-12-18T12:53:00Z"/>
                <w:rFonts w:ascii="宋体" w:eastAsia="宋体" w:hAnsi="宋体" w:cs="宋体" w:hint="eastAsia"/>
                <w:b/>
                <w:bCs/>
                <w:color w:val="000000"/>
                <w:sz w:val="20"/>
                <w:szCs w:val="21"/>
              </w:rPr>
              <w:pPrChange w:id="86" w:author="shura" w:date="2024-12-18T12:55:00Z">
                <w:pPr>
                  <w:widowControl/>
                  <w:jc w:val="left"/>
                </w:pPr>
              </w:pPrChange>
            </w:pPr>
            <w:ins w:id="87" w:author="shura" w:date="2024-12-18T12:54:00Z">
              <w:r>
                <w:rPr>
                  <w:rFonts w:ascii="等线" w:eastAsia="等线" w:hAnsi="等线" w:cs="宋体" w:hint="eastAsia"/>
                  <w:color w:val="000000"/>
                  <w:kern w:val="0"/>
                  <w:sz w:val="22"/>
                </w:rPr>
                <w:t>LEAP-1C</w:t>
              </w:r>
            </w:ins>
          </w:p>
        </w:tc>
      </w:tr>
      <w:tr w:rsidR="003D64B9" w14:paraId="5F0E9D77" w14:textId="77777777" w:rsidTr="003D64B9">
        <w:trPr>
          <w:trHeight w:val="567"/>
          <w:ins w:id="88" w:author="shura" w:date="2024-12-18T12:53:00Z"/>
        </w:trPr>
        <w:tc>
          <w:tcPr>
            <w:tcW w:w="3176" w:type="dxa"/>
            <w:vMerge w:val="restart"/>
            <w:tcPrChange w:id="89" w:author="shura" w:date="2024-12-18T12:58:00Z">
              <w:tcPr>
                <w:tcW w:w="4261" w:type="dxa"/>
                <w:gridSpan w:val="4"/>
                <w:vMerge w:val="restart"/>
              </w:tcPr>
            </w:tcPrChange>
          </w:tcPr>
          <w:p w14:paraId="7FAE2E5D" w14:textId="77777777" w:rsidR="003D64B9" w:rsidRDefault="003D64B9" w:rsidP="003D64B9">
            <w:pPr>
              <w:widowControl/>
              <w:jc w:val="center"/>
              <w:rPr>
                <w:ins w:id="90" w:author="shura" w:date="2024-12-18T12:58:00Z"/>
                <w:rFonts w:ascii="方正小标宋_GBK" w:eastAsia="方正小标宋_GBK" w:hAnsi="方正小标宋_GBK" w:hint="eastAsia"/>
                <w:color w:val="000000"/>
                <w:sz w:val="20"/>
                <w:szCs w:val="21"/>
              </w:rPr>
              <w:pPrChange w:id="91" w:author="shura" w:date="2024-12-18T12:58:00Z">
                <w:pPr>
                  <w:widowControl/>
                  <w:jc w:val="left"/>
                </w:pPr>
              </w:pPrChange>
            </w:pPr>
          </w:p>
          <w:p w14:paraId="5835B19A" w14:textId="77777777" w:rsidR="003D64B9" w:rsidRDefault="003D64B9" w:rsidP="003D64B9">
            <w:pPr>
              <w:widowControl/>
              <w:jc w:val="center"/>
              <w:rPr>
                <w:ins w:id="92" w:author="shura" w:date="2024-12-18T12:58:00Z"/>
                <w:rFonts w:ascii="方正小标宋_GBK" w:eastAsia="方正小标宋_GBK" w:hAnsi="方正小标宋_GBK" w:hint="eastAsia"/>
                <w:color w:val="000000"/>
                <w:sz w:val="20"/>
                <w:szCs w:val="21"/>
              </w:rPr>
              <w:pPrChange w:id="93" w:author="shura" w:date="2024-12-18T12:58:00Z">
                <w:pPr>
                  <w:widowControl/>
                  <w:jc w:val="left"/>
                </w:pPr>
              </w:pPrChange>
            </w:pPr>
          </w:p>
          <w:p w14:paraId="1EEB38B0" w14:textId="77777777" w:rsidR="003D64B9" w:rsidRDefault="003D64B9" w:rsidP="003D64B9">
            <w:pPr>
              <w:widowControl/>
              <w:jc w:val="center"/>
              <w:rPr>
                <w:ins w:id="94" w:author="shura" w:date="2024-12-18T12:58:00Z"/>
                <w:rFonts w:ascii="方正小标宋_GBK" w:eastAsia="方正小标宋_GBK" w:hAnsi="方正小标宋_GBK" w:hint="eastAsia"/>
                <w:color w:val="000000"/>
                <w:sz w:val="20"/>
                <w:szCs w:val="21"/>
              </w:rPr>
              <w:pPrChange w:id="95" w:author="shura" w:date="2024-12-18T12:58:00Z">
                <w:pPr>
                  <w:widowControl/>
                  <w:jc w:val="left"/>
                </w:pPr>
              </w:pPrChange>
            </w:pPr>
          </w:p>
          <w:p w14:paraId="40EA8650" w14:textId="77777777" w:rsidR="003D64B9" w:rsidRDefault="003D64B9" w:rsidP="003D64B9">
            <w:pPr>
              <w:widowControl/>
              <w:jc w:val="center"/>
              <w:rPr>
                <w:ins w:id="96" w:author="shura" w:date="2024-12-18T12:58:00Z"/>
                <w:rFonts w:ascii="方正小标宋_GBK" w:eastAsia="方正小标宋_GBK" w:hAnsi="方正小标宋_GBK" w:hint="eastAsia"/>
                <w:color w:val="000000"/>
                <w:sz w:val="20"/>
                <w:szCs w:val="21"/>
              </w:rPr>
              <w:pPrChange w:id="97" w:author="shura" w:date="2024-12-18T12:58:00Z">
                <w:pPr>
                  <w:widowControl/>
                  <w:jc w:val="left"/>
                </w:pPr>
              </w:pPrChange>
            </w:pPr>
          </w:p>
          <w:p w14:paraId="002F84C2" w14:textId="77777777" w:rsidR="003D64B9" w:rsidRDefault="00000000" w:rsidP="003D64B9">
            <w:pPr>
              <w:widowControl/>
              <w:jc w:val="center"/>
              <w:rPr>
                <w:ins w:id="98" w:author="shura" w:date="2024-12-18T12:53:00Z"/>
                <w:rFonts w:ascii="宋体" w:eastAsia="宋体" w:hAnsi="宋体" w:cs="宋体" w:hint="eastAsia"/>
                <w:b/>
                <w:bCs/>
                <w:color w:val="000000"/>
                <w:sz w:val="20"/>
                <w:szCs w:val="21"/>
              </w:rPr>
              <w:pPrChange w:id="99" w:author="shura" w:date="2024-12-18T12:58:00Z">
                <w:pPr>
                  <w:widowControl/>
                  <w:jc w:val="left"/>
                </w:pPr>
              </w:pPrChange>
            </w:pPr>
            <w:ins w:id="100" w:author="shura" w:date="2024-12-18T12:56:00Z">
              <w:r>
                <w:rPr>
                  <w:rFonts w:ascii="方正小标宋_GBK" w:eastAsia="方正小标宋_GBK" w:hAnsi="方正小标宋_GBK" w:hint="eastAsia"/>
                  <w:b/>
                  <w:bCs/>
                  <w:color w:val="000000"/>
                  <w:sz w:val="22"/>
                  <w:szCs w:val="24"/>
                  <w:rPrChange w:id="101" w:author="shura" w:date="2024-12-18T13:00:00Z">
                    <w:rPr>
                      <w:rFonts w:ascii="方正小标宋_GBK" w:eastAsia="方正小标宋_GBK" w:hAnsi="方正小标宋_GBK" w:hint="eastAsia"/>
                      <w:color w:val="000000"/>
                      <w:sz w:val="20"/>
                      <w:szCs w:val="21"/>
                    </w:rPr>
                  </w:rPrChange>
                </w:rPr>
                <w:t>General Electric Company</w:t>
              </w:r>
            </w:ins>
          </w:p>
        </w:tc>
        <w:tc>
          <w:tcPr>
            <w:tcW w:w="5346" w:type="dxa"/>
            <w:tcPrChange w:id="102" w:author="shura" w:date="2024-12-18T12:58:00Z">
              <w:tcPr>
                <w:tcW w:w="4261" w:type="dxa"/>
                <w:gridSpan w:val="2"/>
              </w:tcPr>
            </w:tcPrChange>
          </w:tcPr>
          <w:p w14:paraId="3A04A3D9" w14:textId="77777777" w:rsidR="003D64B9" w:rsidRDefault="00000000" w:rsidP="003D64B9">
            <w:pPr>
              <w:widowControl/>
              <w:spacing w:line="480" w:lineRule="auto"/>
              <w:jc w:val="center"/>
              <w:rPr>
                <w:ins w:id="103" w:author="shura" w:date="2024-12-18T12:53:00Z"/>
                <w:rFonts w:ascii="宋体" w:eastAsia="宋体" w:hAnsi="宋体" w:cs="宋体" w:hint="eastAsia"/>
                <w:b/>
                <w:bCs/>
                <w:color w:val="000000"/>
                <w:sz w:val="20"/>
                <w:szCs w:val="21"/>
              </w:rPr>
              <w:pPrChange w:id="104" w:author="shura" w:date="2024-12-18T12:58:00Z">
                <w:pPr>
                  <w:widowControl/>
                  <w:jc w:val="left"/>
                </w:pPr>
              </w:pPrChange>
            </w:pPr>
            <w:ins w:id="105" w:author="shura" w:date="2024-12-18T12:56:00Z">
              <w:r>
                <w:rPr>
                  <w:rFonts w:ascii="等线" w:eastAsia="等线" w:hAnsi="等线" w:cs="宋体" w:hint="eastAsia"/>
                  <w:color w:val="000000"/>
                  <w:kern w:val="0"/>
                  <w:sz w:val="22"/>
                </w:rPr>
                <w:t>CF34-10A</w:t>
              </w:r>
            </w:ins>
          </w:p>
        </w:tc>
      </w:tr>
      <w:tr w:rsidR="003D64B9" w14:paraId="0EF8880F" w14:textId="77777777" w:rsidTr="003D64B9">
        <w:trPr>
          <w:trHeight w:val="567"/>
          <w:ins w:id="106" w:author="shura" w:date="2024-12-18T12:55:00Z"/>
          <w:trPrChange w:id="107" w:author="shura" w:date="2024-12-18T12:58:00Z">
            <w:trPr>
              <w:trHeight w:val="567"/>
            </w:trPr>
          </w:trPrChange>
        </w:trPr>
        <w:tc>
          <w:tcPr>
            <w:tcW w:w="3176" w:type="dxa"/>
            <w:vMerge/>
            <w:tcPrChange w:id="108" w:author="shura" w:date="2024-12-18T12:58:00Z">
              <w:tcPr>
                <w:tcW w:w="2480" w:type="dxa"/>
                <w:vMerge/>
              </w:tcPr>
            </w:tcPrChange>
          </w:tcPr>
          <w:p w14:paraId="4EBBBA18" w14:textId="77777777" w:rsidR="003D64B9" w:rsidRDefault="003D64B9">
            <w:pPr>
              <w:widowControl/>
              <w:jc w:val="left"/>
              <w:rPr>
                <w:ins w:id="109" w:author="shura" w:date="2024-12-18T12:55:00Z"/>
                <w:rFonts w:ascii="宋体" w:eastAsia="宋体" w:hAnsi="宋体" w:cs="宋体" w:hint="eastAsia"/>
                <w:b/>
                <w:bCs/>
                <w:color w:val="000000"/>
                <w:sz w:val="20"/>
                <w:szCs w:val="21"/>
              </w:rPr>
            </w:pPr>
          </w:p>
        </w:tc>
        <w:tc>
          <w:tcPr>
            <w:tcW w:w="5346" w:type="dxa"/>
            <w:tcPrChange w:id="110" w:author="shura" w:date="2024-12-18T12:58:00Z">
              <w:tcPr>
                <w:tcW w:w="6042" w:type="dxa"/>
                <w:gridSpan w:val="5"/>
              </w:tcPr>
            </w:tcPrChange>
          </w:tcPr>
          <w:p w14:paraId="12DEF8B9" w14:textId="77777777" w:rsidR="003D64B9" w:rsidRDefault="00000000" w:rsidP="003D64B9">
            <w:pPr>
              <w:widowControl/>
              <w:spacing w:line="480" w:lineRule="auto"/>
              <w:jc w:val="center"/>
              <w:rPr>
                <w:ins w:id="111" w:author="shura" w:date="2024-12-18T12:55:00Z"/>
                <w:rFonts w:ascii="宋体" w:eastAsia="宋体" w:hAnsi="宋体" w:cs="宋体" w:hint="eastAsia"/>
                <w:b/>
                <w:bCs/>
                <w:color w:val="000000"/>
                <w:sz w:val="20"/>
                <w:szCs w:val="21"/>
              </w:rPr>
              <w:pPrChange w:id="112" w:author="shura" w:date="2024-12-18T12:58:00Z">
                <w:pPr>
                  <w:widowControl/>
                  <w:jc w:val="left"/>
                </w:pPr>
              </w:pPrChange>
            </w:pPr>
            <w:ins w:id="113" w:author="shura" w:date="2024-12-18T12:56:00Z">
              <w:r>
                <w:rPr>
                  <w:rFonts w:ascii="等线" w:eastAsia="等线" w:hAnsi="等线" w:cs="宋体" w:hint="eastAsia"/>
                  <w:color w:val="000000"/>
                  <w:kern w:val="0"/>
                  <w:sz w:val="22"/>
                </w:rPr>
                <w:t>CF34-10E</w:t>
              </w:r>
            </w:ins>
          </w:p>
        </w:tc>
      </w:tr>
      <w:tr w:rsidR="003D64B9" w14:paraId="6D57A44A" w14:textId="77777777" w:rsidTr="003D64B9">
        <w:trPr>
          <w:trHeight w:val="567"/>
          <w:ins w:id="114" w:author="shura" w:date="2024-12-18T12:55:00Z"/>
          <w:trPrChange w:id="115" w:author="shura" w:date="2024-12-18T12:58:00Z">
            <w:trPr>
              <w:trHeight w:val="567"/>
            </w:trPr>
          </w:trPrChange>
        </w:trPr>
        <w:tc>
          <w:tcPr>
            <w:tcW w:w="3176" w:type="dxa"/>
            <w:vMerge/>
            <w:tcPrChange w:id="116" w:author="shura" w:date="2024-12-18T12:58:00Z">
              <w:tcPr>
                <w:tcW w:w="2480" w:type="dxa"/>
                <w:vMerge/>
              </w:tcPr>
            </w:tcPrChange>
          </w:tcPr>
          <w:p w14:paraId="6F88596C" w14:textId="77777777" w:rsidR="003D64B9" w:rsidRDefault="003D64B9">
            <w:pPr>
              <w:widowControl/>
              <w:jc w:val="left"/>
              <w:rPr>
                <w:ins w:id="117" w:author="shura" w:date="2024-12-18T12:55:00Z"/>
                <w:rFonts w:ascii="宋体" w:eastAsia="宋体" w:hAnsi="宋体" w:cs="宋体" w:hint="eastAsia"/>
                <w:b/>
                <w:bCs/>
                <w:color w:val="000000"/>
                <w:sz w:val="20"/>
                <w:szCs w:val="21"/>
              </w:rPr>
            </w:pPr>
          </w:p>
        </w:tc>
        <w:tc>
          <w:tcPr>
            <w:tcW w:w="5346" w:type="dxa"/>
            <w:tcPrChange w:id="118" w:author="shura" w:date="2024-12-18T12:58:00Z">
              <w:tcPr>
                <w:tcW w:w="6042" w:type="dxa"/>
                <w:gridSpan w:val="5"/>
              </w:tcPr>
            </w:tcPrChange>
          </w:tcPr>
          <w:p w14:paraId="5CDB8A5B" w14:textId="77777777" w:rsidR="003D64B9" w:rsidRDefault="00000000" w:rsidP="003D64B9">
            <w:pPr>
              <w:widowControl/>
              <w:spacing w:line="480" w:lineRule="auto"/>
              <w:jc w:val="center"/>
              <w:rPr>
                <w:ins w:id="119" w:author="shura" w:date="2024-12-18T12:55:00Z"/>
                <w:rFonts w:ascii="宋体" w:eastAsia="宋体" w:hAnsi="宋体" w:cs="宋体" w:hint="eastAsia"/>
                <w:b/>
                <w:bCs/>
                <w:color w:val="000000"/>
                <w:sz w:val="20"/>
                <w:szCs w:val="21"/>
              </w:rPr>
              <w:pPrChange w:id="120" w:author="shura" w:date="2024-12-18T12:58:00Z">
                <w:pPr>
                  <w:widowControl/>
                  <w:jc w:val="left"/>
                </w:pPr>
              </w:pPrChange>
            </w:pPr>
            <w:ins w:id="121" w:author="shura" w:date="2024-12-18T12:56:00Z">
              <w:r>
                <w:rPr>
                  <w:rFonts w:ascii="等线" w:eastAsia="等线" w:hAnsi="等线" w:cs="宋体" w:hint="eastAsia"/>
                  <w:color w:val="000000"/>
                  <w:kern w:val="0"/>
                  <w:sz w:val="22"/>
                </w:rPr>
                <w:t>CF34-8C</w:t>
              </w:r>
            </w:ins>
          </w:p>
        </w:tc>
      </w:tr>
      <w:tr w:rsidR="003D64B9" w14:paraId="1A15546F" w14:textId="77777777" w:rsidTr="003D64B9">
        <w:trPr>
          <w:trHeight w:val="567"/>
          <w:ins w:id="122" w:author="shura" w:date="2024-12-18T12:55:00Z"/>
          <w:trPrChange w:id="123" w:author="shura" w:date="2024-12-18T12:58:00Z">
            <w:trPr>
              <w:trHeight w:val="567"/>
            </w:trPr>
          </w:trPrChange>
        </w:trPr>
        <w:tc>
          <w:tcPr>
            <w:tcW w:w="3176" w:type="dxa"/>
            <w:vMerge/>
            <w:tcPrChange w:id="124" w:author="shura" w:date="2024-12-18T12:58:00Z">
              <w:tcPr>
                <w:tcW w:w="2480" w:type="dxa"/>
                <w:vMerge/>
              </w:tcPr>
            </w:tcPrChange>
          </w:tcPr>
          <w:p w14:paraId="5646A5EA" w14:textId="77777777" w:rsidR="003D64B9" w:rsidRDefault="003D64B9">
            <w:pPr>
              <w:widowControl/>
              <w:jc w:val="left"/>
              <w:rPr>
                <w:ins w:id="125" w:author="shura" w:date="2024-12-18T12:55:00Z"/>
                <w:rFonts w:ascii="宋体" w:eastAsia="宋体" w:hAnsi="宋体" w:cs="宋体" w:hint="eastAsia"/>
                <w:b/>
                <w:bCs/>
                <w:color w:val="000000"/>
                <w:sz w:val="20"/>
                <w:szCs w:val="21"/>
              </w:rPr>
            </w:pPr>
          </w:p>
        </w:tc>
        <w:tc>
          <w:tcPr>
            <w:tcW w:w="5346" w:type="dxa"/>
            <w:tcPrChange w:id="126" w:author="shura" w:date="2024-12-18T12:58:00Z">
              <w:tcPr>
                <w:tcW w:w="6042" w:type="dxa"/>
                <w:gridSpan w:val="5"/>
              </w:tcPr>
            </w:tcPrChange>
          </w:tcPr>
          <w:p w14:paraId="6F57E5BC" w14:textId="77777777" w:rsidR="003D64B9" w:rsidRDefault="00000000" w:rsidP="003D64B9">
            <w:pPr>
              <w:widowControl/>
              <w:spacing w:line="480" w:lineRule="auto"/>
              <w:jc w:val="center"/>
              <w:rPr>
                <w:ins w:id="127" w:author="shura" w:date="2024-12-18T12:55:00Z"/>
                <w:rFonts w:ascii="宋体" w:eastAsia="宋体" w:hAnsi="宋体" w:cs="宋体" w:hint="eastAsia"/>
                <w:b/>
                <w:bCs/>
                <w:color w:val="000000"/>
                <w:sz w:val="20"/>
                <w:szCs w:val="21"/>
              </w:rPr>
              <w:pPrChange w:id="128" w:author="shura" w:date="2024-12-18T12:58:00Z">
                <w:pPr>
                  <w:widowControl/>
                  <w:jc w:val="left"/>
                </w:pPr>
              </w:pPrChange>
            </w:pPr>
            <w:ins w:id="129" w:author="shura" w:date="2024-12-18T12:56:00Z">
              <w:r>
                <w:rPr>
                  <w:rFonts w:ascii="等线" w:eastAsia="等线" w:hAnsi="等线" w:cs="宋体" w:hint="eastAsia"/>
                  <w:color w:val="000000"/>
                  <w:kern w:val="0"/>
                  <w:sz w:val="22"/>
                </w:rPr>
                <w:t>CF34-8E</w:t>
              </w:r>
            </w:ins>
          </w:p>
        </w:tc>
      </w:tr>
      <w:tr w:rsidR="003D64B9" w14:paraId="679EFA58" w14:textId="77777777" w:rsidTr="003D64B9">
        <w:trPr>
          <w:trHeight w:val="567"/>
          <w:ins w:id="130" w:author="shura" w:date="2024-12-18T12:56:00Z"/>
          <w:trPrChange w:id="131" w:author="shura" w:date="2024-12-18T12:58:00Z">
            <w:trPr>
              <w:trHeight w:val="567"/>
            </w:trPr>
          </w:trPrChange>
        </w:trPr>
        <w:tc>
          <w:tcPr>
            <w:tcW w:w="3176" w:type="dxa"/>
            <w:vMerge/>
            <w:tcPrChange w:id="132" w:author="shura" w:date="2024-12-18T12:58:00Z">
              <w:tcPr>
                <w:tcW w:w="3551" w:type="dxa"/>
                <w:gridSpan w:val="3"/>
                <w:vMerge/>
              </w:tcPr>
            </w:tcPrChange>
          </w:tcPr>
          <w:p w14:paraId="3F54F8F8" w14:textId="77777777" w:rsidR="003D64B9" w:rsidRDefault="003D64B9">
            <w:pPr>
              <w:widowControl/>
              <w:jc w:val="left"/>
              <w:rPr>
                <w:ins w:id="133" w:author="shura" w:date="2024-12-18T12:56:00Z"/>
                <w:rFonts w:ascii="宋体" w:eastAsia="宋体" w:hAnsi="宋体" w:cs="宋体" w:hint="eastAsia"/>
                <w:b/>
                <w:bCs/>
                <w:color w:val="000000"/>
                <w:sz w:val="20"/>
                <w:szCs w:val="21"/>
              </w:rPr>
            </w:pPr>
          </w:p>
        </w:tc>
        <w:tc>
          <w:tcPr>
            <w:tcW w:w="5346" w:type="dxa"/>
            <w:tcPrChange w:id="134" w:author="shura" w:date="2024-12-18T12:58:00Z">
              <w:tcPr>
                <w:tcW w:w="4971" w:type="dxa"/>
                <w:gridSpan w:val="3"/>
              </w:tcPr>
            </w:tcPrChange>
          </w:tcPr>
          <w:p w14:paraId="39E02958" w14:textId="77777777" w:rsidR="003D64B9" w:rsidRDefault="00000000" w:rsidP="003D64B9">
            <w:pPr>
              <w:widowControl/>
              <w:spacing w:line="480" w:lineRule="auto"/>
              <w:jc w:val="center"/>
              <w:rPr>
                <w:ins w:id="135" w:author="shura" w:date="2024-12-18T12:56:00Z"/>
                <w:rFonts w:ascii="等线" w:eastAsia="等线" w:hAnsi="等线" w:cs="宋体" w:hint="eastAsia"/>
                <w:color w:val="000000"/>
                <w:kern w:val="0"/>
                <w:sz w:val="22"/>
              </w:rPr>
              <w:pPrChange w:id="136" w:author="shura" w:date="2024-12-18T12:58:00Z">
                <w:pPr>
                  <w:widowControl/>
                  <w:jc w:val="left"/>
                </w:pPr>
              </w:pPrChange>
            </w:pPr>
            <w:ins w:id="137" w:author="shura" w:date="2024-12-18T12:56:00Z">
              <w:r>
                <w:rPr>
                  <w:rFonts w:ascii="等线" w:eastAsia="等线" w:hAnsi="等线" w:cs="宋体" w:hint="eastAsia"/>
                  <w:color w:val="000000"/>
                  <w:kern w:val="0"/>
                  <w:sz w:val="22"/>
                </w:rPr>
                <w:t>CF34-3</w:t>
              </w:r>
            </w:ins>
          </w:p>
        </w:tc>
      </w:tr>
      <w:tr w:rsidR="003D64B9" w14:paraId="0B5EDCDF" w14:textId="77777777" w:rsidTr="003D64B9">
        <w:trPr>
          <w:trHeight w:val="567"/>
          <w:ins w:id="138" w:author="shura" w:date="2024-12-18T12:56:00Z"/>
          <w:trPrChange w:id="139" w:author="shura" w:date="2024-12-18T12:58:00Z">
            <w:trPr>
              <w:trHeight w:val="567"/>
            </w:trPr>
          </w:trPrChange>
        </w:trPr>
        <w:tc>
          <w:tcPr>
            <w:tcW w:w="3176" w:type="dxa"/>
            <w:vMerge/>
            <w:tcPrChange w:id="140" w:author="shura" w:date="2024-12-18T12:58:00Z">
              <w:tcPr>
                <w:tcW w:w="3551" w:type="dxa"/>
                <w:gridSpan w:val="3"/>
                <w:vMerge/>
              </w:tcPr>
            </w:tcPrChange>
          </w:tcPr>
          <w:p w14:paraId="58F6F8F4" w14:textId="77777777" w:rsidR="003D64B9" w:rsidRDefault="003D64B9">
            <w:pPr>
              <w:widowControl/>
              <w:jc w:val="left"/>
              <w:rPr>
                <w:ins w:id="141" w:author="shura" w:date="2024-12-18T12:56:00Z"/>
                <w:rFonts w:ascii="宋体" w:eastAsia="宋体" w:hAnsi="宋体" w:cs="宋体" w:hint="eastAsia"/>
                <w:b/>
                <w:bCs/>
                <w:color w:val="000000"/>
                <w:sz w:val="20"/>
                <w:szCs w:val="21"/>
              </w:rPr>
            </w:pPr>
          </w:p>
        </w:tc>
        <w:tc>
          <w:tcPr>
            <w:tcW w:w="5346" w:type="dxa"/>
            <w:tcPrChange w:id="142" w:author="shura" w:date="2024-12-18T12:58:00Z">
              <w:tcPr>
                <w:tcW w:w="4971" w:type="dxa"/>
                <w:gridSpan w:val="3"/>
              </w:tcPr>
            </w:tcPrChange>
          </w:tcPr>
          <w:p w14:paraId="15B99391" w14:textId="77777777" w:rsidR="003D64B9" w:rsidRDefault="00000000" w:rsidP="003D64B9">
            <w:pPr>
              <w:widowControl/>
              <w:spacing w:line="480" w:lineRule="auto"/>
              <w:jc w:val="center"/>
              <w:rPr>
                <w:ins w:id="143" w:author="shura" w:date="2024-12-18T12:56:00Z"/>
                <w:rFonts w:ascii="等线" w:eastAsia="等线" w:hAnsi="等线" w:cs="宋体" w:hint="eastAsia"/>
                <w:color w:val="000000"/>
                <w:kern w:val="0"/>
                <w:sz w:val="22"/>
              </w:rPr>
              <w:pPrChange w:id="144" w:author="shura" w:date="2024-12-18T12:58:00Z">
                <w:pPr>
                  <w:widowControl/>
                  <w:jc w:val="left"/>
                </w:pPr>
              </w:pPrChange>
            </w:pPr>
            <w:ins w:id="145" w:author="shura" w:date="2024-12-18T12:56:00Z">
              <w:r>
                <w:rPr>
                  <w:rFonts w:ascii="等线" w:eastAsia="等线" w:hAnsi="等线" w:cs="宋体" w:hint="eastAsia"/>
                  <w:color w:val="000000"/>
                  <w:kern w:val="0"/>
                  <w:sz w:val="22"/>
                </w:rPr>
                <w:t>Genx-1B</w:t>
              </w:r>
            </w:ins>
          </w:p>
        </w:tc>
      </w:tr>
      <w:tr w:rsidR="003D64B9" w14:paraId="7C67223E" w14:textId="77777777" w:rsidTr="003D64B9">
        <w:trPr>
          <w:trHeight w:val="567"/>
          <w:ins w:id="146" w:author="shura" w:date="2024-12-18T12:56:00Z"/>
          <w:trPrChange w:id="147" w:author="shura" w:date="2024-12-18T12:58:00Z">
            <w:trPr>
              <w:trHeight w:val="567"/>
            </w:trPr>
          </w:trPrChange>
        </w:trPr>
        <w:tc>
          <w:tcPr>
            <w:tcW w:w="3176" w:type="dxa"/>
            <w:vMerge/>
            <w:tcPrChange w:id="148" w:author="shura" w:date="2024-12-18T12:58:00Z">
              <w:tcPr>
                <w:tcW w:w="3551" w:type="dxa"/>
                <w:gridSpan w:val="3"/>
                <w:vMerge/>
              </w:tcPr>
            </w:tcPrChange>
          </w:tcPr>
          <w:p w14:paraId="514C1D85" w14:textId="77777777" w:rsidR="003D64B9" w:rsidRDefault="003D64B9">
            <w:pPr>
              <w:widowControl/>
              <w:jc w:val="left"/>
              <w:rPr>
                <w:ins w:id="149" w:author="shura" w:date="2024-12-18T12:56:00Z"/>
                <w:rFonts w:ascii="宋体" w:eastAsia="宋体" w:hAnsi="宋体" w:cs="宋体" w:hint="eastAsia"/>
                <w:b/>
                <w:bCs/>
                <w:color w:val="000000"/>
                <w:sz w:val="20"/>
                <w:szCs w:val="21"/>
              </w:rPr>
            </w:pPr>
          </w:p>
        </w:tc>
        <w:tc>
          <w:tcPr>
            <w:tcW w:w="5346" w:type="dxa"/>
            <w:tcPrChange w:id="150" w:author="shura" w:date="2024-12-18T12:58:00Z">
              <w:tcPr>
                <w:tcW w:w="4971" w:type="dxa"/>
                <w:gridSpan w:val="3"/>
              </w:tcPr>
            </w:tcPrChange>
          </w:tcPr>
          <w:p w14:paraId="70154E3B" w14:textId="77777777" w:rsidR="003D64B9" w:rsidRDefault="00000000" w:rsidP="003D64B9">
            <w:pPr>
              <w:widowControl/>
              <w:spacing w:line="480" w:lineRule="auto"/>
              <w:jc w:val="center"/>
              <w:rPr>
                <w:ins w:id="151" w:author="shura" w:date="2024-12-18T12:56:00Z"/>
                <w:rFonts w:ascii="等线" w:eastAsia="等线" w:hAnsi="等线" w:cs="宋体" w:hint="eastAsia"/>
                <w:color w:val="000000"/>
                <w:kern w:val="0"/>
                <w:sz w:val="22"/>
              </w:rPr>
              <w:pPrChange w:id="152" w:author="shura" w:date="2024-12-18T12:58:00Z">
                <w:pPr>
                  <w:widowControl/>
                  <w:jc w:val="left"/>
                </w:pPr>
              </w:pPrChange>
            </w:pPr>
            <w:ins w:id="153" w:author="shura" w:date="2024-12-18T12:56:00Z">
              <w:r>
                <w:rPr>
                  <w:rFonts w:ascii="等线" w:eastAsia="等线" w:hAnsi="等线" w:cs="宋体" w:hint="eastAsia"/>
                  <w:color w:val="000000"/>
                  <w:kern w:val="0"/>
                  <w:sz w:val="22"/>
                </w:rPr>
                <w:t>Genx-2B</w:t>
              </w:r>
            </w:ins>
          </w:p>
        </w:tc>
      </w:tr>
      <w:tr w:rsidR="003D64B9" w14:paraId="1A2B22BA" w14:textId="77777777" w:rsidTr="003D64B9">
        <w:trPr>
          <w:trHeight w:val="567"/>
          <w:ins w:id="154" w:author="shura" w:date="2024-12-18T12:56:00Z"/>
          <w:trPrChange w:id="155" w:author="shura" w:date="2024-12-18T12:58:00Z">
            <w:trPr>
              <w:trHeight w:val="567"/>
            </w:trPr>
          </w:trPrChange>
        </w:trPr>
        <w:tc>
          <w:tcPr>
            <w:tcW w:w="3176" w:type="dxa"/>
            <w:vMerge/>
            <w:tcPrChange w:id="156" w:author="shura" w:date="2024-12-18T12:58:00Z">
              <w:tcPr>
                <w:tcW w:w="3551" w:type="dxa"/>
                <w:gridSpan w:val="3"/>
                <w:vMerge/>
              </w:tcPr>
            </w:tcPrChange>
          </w:tcPr>
          <w:p w14:paraId="1B99AB9F" w14:textId="77777777" w:rsidR="003D64B9" w:rsidRDefault="003D64B9">
            <w:pPr>
              <w:widowControl/>
              <w:jc w:val="left"/>
              <w:rPr>
                <w:ins w:id="157" w:author="shura" w:date="2024-12-18T12:56:00Z"/>
                <w:rFonts w:ascii="宋体" w:eastAsia="宋体" w:hAnsi="宋体" w:cs="宋体" w:hint="eastAsia"/>
                <w:b/>
                <w:bCs/>
                <w:color w:val="000000"/>
                <w:sz w:val="20"/>
                <w:szCs w:val="21"/>
              </w:rPr>
            </w:pPr>
          </w:p>
        </w:tc>
        <w:tc>
          <w:tcPr>
            <w:tcW w:w="5346" w:type="dxa"/>
            <w:tcPrChange w:id="158" w:author="shura" w:date="2024-12-18T12:58:00Z">
              <w:tcPr>
                <w:tcW w:w="4971" w:type="dxa"/>
                <w:gridSpan w:val="3"/>
              </w:tcPr>
            </w:tcPrChange>
          </w:tcPr>
          <w:p w14:paraId="7159B96B" w14:textId="77777777" w:rsidR="003D64B9" w:rsidRDefault="00000000" w:rsidP="003D64B9">
            <w:pPr>
              <w:widowControl/>
              <w:spacing w:line="480" w:lineRule="auto"/>
              <w:jc w:val="center"/>
              <w:rPr>
                <w:ins w:id="159" w:author="shura" w:date="2024-12-18T12:56:00Z"/>
                <w:rFonts w:ascii="等线" w:eastAsia="等线" w:hAnsi="等线" w:cs="宋体" w:hint="eastAsia"/>
                <w:color w:val="000000"/>
                <w:kern w:val="0"/>
                <w:sz w:val="22"/>
              </w:rPr>
              <w:pPrChange w:id="160" w:author="shura" w:date="2024-12-18T12:58:00Z">
                <w:pPr>
                  <w:widowControl/>
                  <w:jc w:val="left"/>
                </w:pPr>
              </w:pPrChange>
            </w:pPr>
            <w:ins w:id="161" w:author="shura" w:date="2024-12-18T12:58:00Z">
              <w:r>
                <w:rPr>
                  <w:rFonts w:ascii="等线" w:eastAsia="等线" w:hAnsi="等线" w:cs="宋体" w:hint="eastAsia"/>
                  <w:color w:val="000000"/>
                  <w:kern w:val="0"/>
                  <w:sz w:val="22"/>
                </w:rPr>
                <w:t>GE90-90</w:t>
              </w:r>
            </w:ins>
          </w:p>
        </w:tc>
      </w:tr>
      <w:tr w:rsidR="003D64B9" w14:paraId="57EBC3BE" w14:textId="77777777" w:rsidTr="003D64B9">
        <w:trPr>
          <w:trHeight w:val="567"/>
          <w:ins w:id="162" w:author="shura" w:date="2024-12-18T12:56:00Z"/>
          <w:trPrChange w:id="163" w:author="shura" w:date="2024-12-18T12:58:00Z">
            <w:trPr>
              <w:trHeight w:val="567"/>
            </w:trPr>
          </w:trPrChange>
        </w:trPr>
        <w:tc>
          <w:tcPr>
            <w:tcW w:w="3176" w:type="dxa"/>
            <w:vMerge/>
            <w:tcPrChange w:id="164" w:author="shura" w:date="2024-12-18T12:58:00Z">
              <w:tcPr>
                <w:tcW w:w="3551" w:type="dxa"/>
                <w:gridSpan w:val="3"/>
                <w:vMerge/>
              </w:tcPr>
            </w:tcPrChange>
          </w:tcPr>
          <w:p w14:paraId="03DFFFEF" w14:textId="77777777" w:rsidR="003D64B9" w:rsidRDefault="003D64B9">
            <w:pPr>
              <w:widowControl/>
              <w:jc w:val="left"/>
              <w:rPr>
                <w:ins w:id="165" w:author="shura" w:date="2024-12-18T12:56:00Z"/>
                <w:rFonts w:ascii="宋体" w:eastAsia="宋体" w:hAnsi="宋体" w:cs="宋体" w:hint="eastAsia"/>
                <w:b/>
                <w:bCs/>
                <w:color w:val="000000"/>
                <w:sz w:val="20"/>
                <w:szCs w:val="21"/>
              </w:rPr>
            </w:pPr>
          </w:p>
        </w:tc>
        <w:tc>
          <w:tcPr>
            <w:tcW w:w="5346" w:type="dxa"/>
            <w:tcPrChange w:id="166" w:author="shura" w:date="2024-12-18T12:58:00Z">
              <w:tcPr>
                <w:tcW w:w="4971" w:type="dxa"/>
                <w:gridSpan w:val="3"/>
              </w:tcPr>
            </w:tcPrChange>
          </w:tcPr>
          <w:p w14:paraId="436A1671" w14:textId="77777777" w:rsidR="003D64B9" w:rsidRDefault="00000000" w:rsidP="003D64B9">
            <w:pPr>
              <w:widowControl/>
              <w:spacing w:line="480" w:lineRule="auto"/>
              <w:jc w:val="center"/>
              <w:rPr>
                <w:ins w:id="167" w:author="shura" w:date="2024-12-18T12:56:00Z"/>
                <w:rFonts w:ascii="等线" w:eastAsia="等线" w:hAnsi="等线" w:cs="宋体" w:hint="eastAsia"/>
                <w:color w:val="000000"/>
                <w:kern w:val="0"/>
                <w:sz w:val="22"/>
              </w:rPr>
              <w:pPrChange w:id="168" w:author="shura" w:date="2024-12-18T12:58:00Z">
                <w:pPr>
                  <w:widowControl/>
                  <w:jc w:val="left"/>
                </w:pPr>
              </w:pPrChange>
            </w:pPr>
            <w:ins w:id="169" w:author="shura" w:date="2024-12-18T12:58:00Z">
              <w:r>
                <w:rPr>
                  <w:rFonts w:ascii="等线" w:eastAsia="等线" w:hAnsi="等线" w:cs="宋体" w:hint="eastAsia"/>
                  <w:color w:val="000000"/>
                  <w:kern w:val="0"/>
                  <w:sz w:val="22"/>
                </w:rPr>
                <w:t>GE90-100</w:t>
              </w:r>
            </w:ins>
          </w:p>
        </w:tc>
      </w:tr>
      <w:tr w:rsidR="003D64B9" w14:paraId="54911589" w14:textId="77777777" w:rsidTr="003D64B9">
        <w:trPr>
          <w:trHeight w:val="567"/>
          <w:ins w:id="170" w:author="shura" w:date="2024-12-18T12:56:00Z"/>
          <w:trPrChange w:id="171" w:author="shura" w:date="2024-12-18T12:58:00Z">
            <w:trPr>
              <w:trHeight w:val="567"/>
            </w:trPr>
          </w:trPrChange>
        </w:trPr>
        <w:tc>
          <w:tcPr>
            <w:tcW w:w="3176" w:type="dxa"/>
            <w:vMerge/>
            <w:tcPrChange w:id="172" w:author="shura" w:date="2024-12-18T12:58:00Z">
              <w:tcPr>
                <w:tcW w:w="3551" w:type="dxa"/>
                <w:gridSpan w:val="3"/>
                <w:vMerge/>
              </w:tcPr>
            </w:tcPrChange>
          </w:tcPr>
          <w:p w14:paraId="0AC12FEF" w14:textId="77777777" w:rsidR="003D64B9" w:rsidRDefault="003D64B9">
            <w:pPr>
              <w:widowControl/>
              <w:jc w:val="left"/>
              <w:rPr>
                <w:ins w:id="173" w:author="shura" w:date="2024-12-18T12:56:00Z"/>
                <w:rFonts w:ascii="宋体" w:eastAsia="宋体" w:hAnsi="宋体" w:cs="宋体" w:hint="eastAsia"/>
                <w:b/>
                <w:bCs/>
                <w:color w:val="000000"/>
                <w:sz w:val="20"/>
                <w:szCs w:val="21"/>
              </w:rPr>
            </w:pPr>
          </w:p>
        </w:tc>
        <w:tc>
          <w:tcPr>
            <w:tcW w:w="5346" w:type="dxa"/>
            <w:tcPrChange w:id="174" w:author="shura" w:date="2024-12-18T12:58:00Z">
              <w:tcPr>
                <w:tcW w:w="4971" w:type="dxa"/>
                <w:gridSpan w:val="3"/>
              </w:tcPr>
            </w:tcPrChange>
          </w:tcPr>
          <w:p w14:paraId="3058AA7C" w14:textId="77777777" w:rsidR="003D64B9" w:rsidRDefault="00000000" w:rsidP="003D64B9">
            <w:pPr>
              <w:widowControl/>
              <w:spacing w:line="480" w:lineRule="auto"/>
              <w:jc w:val="center"/>
              <w:rPr>
                <w:ins w:id="175" w:author="shura" w:date="2024-12-18T12:56:00Z"/>
                <w:rFonts w:ascii="等线" w:eastAsia="等线" w:hAnsi="等线" w:cs="宋体" w:hint="eastAsia"/>
                <w:color w:val="000000"/>
                <w:kern w:val="0"/>
                <w:sz w:val="22"/>
              </w:rPr>
              <w:pPrChange w:id="176" w:author="shura" w:date="2024-12-18T12:58:00Z">
                <w:pPr>
                  <w:widowControl/>
                  <w:jc w:val="left"/>
                </w:pPr>
              </w:pPrChange>
            </w:pPr>
            <w:ins w:id="177" w:author="shura" w:date="2024-12-18T12:58:00Z">
              <w:r>
                <w:rPr>
                  <w:rFonts w:ascii="等线" w:eastAsia="等线" w:hAnsi="等线" w:cs="宋体" w:hint="eastAsia"/>
                  <w:color w:val="000000"/>
                  <w:kern w:val="0"/>
                  <w:sz w:val="22"/>
                </w:rPr>
                <w:t>CF6-80C2</w:t>
              </w:r>
            </w:ins>
          </w:p>
        </w:tc>
      </w:tr>
      <w:tr w:rsidR="003D64B9" w14:paraId="267F2E07" w14:textId="77777777" w:rsidTr="003D64B9">
        <w:trPr>
          <w:trHeight w:val="567"/>
          <w:ins w:id="178" w:author="shura" w:date="2024-12-18T12:57:00Z"/>
          <w:trPrChange w:id="179" w:author="shura" w:date="2024-12-18T12:58:00Z">
            <w:trPr>
              <w:trHeight w:val="567"/>
            </w:trPr>
          </w:trPrChange>
        </w:trPr>
        <w:tc>
          <w:tcPr>
            <w:tcW w:w="3176" w:type="dxa"/>
            <w:vMerge/>
            <w:tcPrChange w:id="180" w:author="shura" w:date="2024-12-18T12:58:00Z">
              <w:tcPr>
                <w:tcW w:w="3551" w:type="dxa"/>
                <w:gridSpan w:val="3"/>
                <w:vMerge/>
              </w:tcPr>
            </w:tcPrChange>
          </w:tcPr>
          <w:p w14:paraId="5CF41557" w14:textId="77777777" w:rsidR="003D64B9" w:rsidRDefault="003D64B9">
            <w:pPr>
              <w:widowControl/>
              <w:jc w:val="left"/>
              <w:rPr>
                <w:ins w:id="181" w:author="shura" w:date="2024-12-18T12:57:00Z"/>
                <w:rFonts w:ascii="宋体" w:eastAsia="宋体" w:hAnsi="宋体" w:cs="宋体" w:hint="eastAsia"/>
                <w:b/>
                <w:bCs/>
                <w:color w:val="000000"/>
                <w:sz w:val="20"/>
                <w:szCs w:val="21"/>
              </w:rPr>
            </w:pPr>
          </w:p>
        </w:tc>
        <w:tc>
          <w:tcPr>
            <w:tcW w:w="5346" w:type="dxa"/>
            <w:tcPrChange w:id="182" w:author="shura" w:date="2024-12-18T12:58:00Z">
              <w:tcPr>
                <w:tcW w:w="4971" w:type="dxa"/>
                <w:gridSpan w:val="3"/>
              </w:tcPr>
            </w:tcPrChange>
          </w:tcPr>
          <w:p w14:paraId="1AE38C04" w14:textId="77777777" w:rsidR="003D64B9" w:rsidRDefault="00000000" w:rsidP="003D64B9">
            <w:pPr>
              <w:widowControl/>
              <w:spacing w:line="480" w:lineRule="auto"/>
              <w:jc w:val="center"/>
              <w:rPr>
                <w:ins w:id="183" w:author="shura" w:date="2024-12-18T12:57:00Z"/>
                <w:rFonts w:ascii="等线" w:eastAsia="等线" w:hAnsi="等线" w:cs="宋体" w:hint="eastAsia"/>
                <w:color w:val="000000"/>
                <w:kern w:val="0"/>
                <w:sz w:val="22"/>
              </w:rPr>
              <w:pPrChange w:id="184" w:author="shura" w:date="2024-12-18T12:58:00Z">
                <w:pPr>
                  <w:widowControl/>
                  <w:jc w:val="left"/>
                </w:pPr>
              </w:pPrChange>
            </w:pPr>
            <w:ins w:id="185" w:author="shura" w:date="2024-12-18T12:58:00Z">
              <w:r>
                <w:rPr>
                  <w:rFonts w:ascii="等线" w:eastAsia="等线" w:hAnsi="等线" w:cs="宋体" w:hint="eastAsia"/>
                  <w:color w:val="000000"/>
                  <w:kern w:val="0"/>
                  <w:sz w:val="22"/>
                </w:rPr>
                <w:t>GE9X</w:t>
              </w:r>
            </w:ins>
          </w:p>
        </w:tc>
      </w:tr>
      <w:tr w:rsidR="003D64B9" w14:paraId="4F171145" w14:textId="77777777">
        <w:trPr>
          <w:trHeight w:val="567"/>
          <w:ins w:id="186" w:author="shura" w:date="2024-12-18T12:57:00Z"/>
        </w:trPr>
        <w:tc>
          <w:tcPr>
            <w:tcW w:w="3176" w:type="dxa"/>
            <w:vMerge w:val="restart"/>
          </w:tcPr>
          <w:p w14:paraId="78157B56" w14:textId="77777777" w:rsidR="003D64B9" w:rsidRDefault="003D64B9" w:rsidP="003D64B9">
            <w:pPr>
              <w:widowControl/>
              <w:jc w:val="center"/>
              <w:rPr>
                <w:ins w:id="187" w:author="shura" w:date="2024-12-18T13:00:00Z"/>
                <w:rFonts w:ascii="方正小标宋_GBK" w:eastAsia="方正小标宋_GBK" w:hAnsi="方正小标宋_GBK" w:hint="eastAsia"/>
                <w:color w:val="000000"/>
                <w:sz w:val="20"/>
                <w:szCs w:val="21"/>
              </w:rPr>
              <w:pPrChange w:id="188" w:author="shura" w:date="2024-12-18T12:59:00Z">
                <w:pPr>
                  <w:widowControl/>
                  <w:jc w:val="left"/>
                </w:pPr>
              </w:pPrChange>
            </w:pPr>
          </w:p>
          <w:p w14:paraId="6B29864E" w14:textId="77777777" w:rsidR="003D64B9" w:rsidRDefault="003D64B9" w:rsidP="003D64B9">
            <w:pPr>
              <w:widowControl/>
              <w:jc w:val="center"/>
              <w:rPr>
                <w:ins w:id="189" w:author="shura" w:date="2024-12-18T13:00:00Z"/>
                <w:rFonts w:ascii="方正小标宋_GBK" w:eastAsia="方正小标宋_GBK" w:hAnsi="方正小标宋_GBK" w:hint="eastAsia"/>
                <w:color w:val="000000"/>
                <w:sz w:val="20"/>
                <w:szCs w:val="21"/>
              </w:rPr>
              <w:pPrChange w:id="190" w:author="shura" w:date="2024-12-18T12:59:00Z">
                <w:pPr>
                  <w:widowControl/>
                  <w:jc w:val="left"/>
                </w:pPr>
              </w:pPrChange>
            </w:pPr>
          </w:p>
          <w:p w14:paraId="3312461D" w14:textId="77777777" w:rsidR="003D64B9" w:rsidRDefault="003D64B9" w:rsidP="003D64B9">
            <w:pPr>
              <w:widowControl/>
              <w:jc w:val="center"/>
              <w:rPr>
                <w:ins w:id="191" w:author="shura" w:date="2024-12-18T13:00:00Z"/>
                <w:rFonts w:ascii="方正小标宋_GBK" w:eastAsia="方正小标宋_GBK" w:hAnsi="方正小标宋_GBK" w:hint="eastAsia"/>
                <w:color w:val="000000"/>
                <w:sz w:val="20"/>
                <w:szCs w:val="21"/>
              </w:rPr>
              <w:pPrChange w:id="192" w:author="shura" w:date="2024-12-18T12:59:00Z">
                <w:pPr>
                  <w:widowControl/>
                  <w:jc w:val="left"/>
                </w:pPr>
              </w:pPrChange>
            </w:pPr>
          </w:p>
          <w:p w14:paraId="5F18900A" w14:textId="77777777" w:rsidR="003D64B9" w:rsidRDefault="003D64B9" w:rsidP="003D64B9">
            <w:pPr>
              <w:widowControl/>
              <w:jc w:val="center"/>
              <w:rPr>
                <w:ins w:id="193" w:author="shura" w:date="2024-12-18T13:00:00Z"/>
                <w:rFonts w:ascii="方正小标宋_GBK" w:eastAsia="方正小标宋_GBK" w:hAnsi="方正小标宋_GBK" w:hint="eastAsia"/>
                <w:color w:val="000000"/>
                <w:sz w:val="20"/>
                <w:szCs w:val="21"/>
              </w:rPr>
              <w:pPrChange w:id="194" w:author="shura" w:date="2024-12-18T12:59:00Z">
                <w:pPr>
                  <w:widowControl/>
                  <w:jc w:val="left"/>
                </w:pPr>
              </w:pPrChange>
            </w:pPr>
          </w:p>
          <w:p w14:paraId="4C5AB0BD" w14:textId="77777777" w:rsidR="003D64B9" w:rsidRDefault="00000000" w:rsidP="003D64B9">
            <w:pPr>
              <w:widowControl/>
              <w:jc w:val="center"/>
              <w:rPr>
                <w:ins w:id="195" w:author="shura" w:date="2024-12-18T12:57:00Z"/>
                <w:rFonts w:ascii="宋体" w:eastAsia="宋体" w:hAnsi="宋体" w:cs="宋体" w:hint="eastAsia"/>
                <w:b/>
                <w:bCs/>
                <w:color w:val="000000"/>
                <w:sz w:val="20"/>
                <w:szCs w:val="21"/>
              </w:rPr>
              <w:pPrChange w:id="196" w:author="shura" w:date="2024-12-18T12:59:00Z">
                <w:pPr>
                  <w:widowControl/>
                  <w:jc w:val="left"/>
                </w:pPr>
              </w:pPrChange>
            </w:pPr>
            <w:ins w:id="197" w:author="shura" w:date="2024-12-18T12:59:00Z">
              <w:r>
                <w:rPr>
                  <w:rFonts w:ascii="方正小标宋_GBK" w:eastAsia="方正小标宋_GBK" w:hAnsi="方正小标宋_GBK" w:hint="eastAsia"/>
                  <w:b/>
                  <w:bCs/>
                  <w:color w:val="000000"/>
                  <w:sz w:val="22"/>
                  <w:szCs w:val="24"/>
                  <w:rPrChange w:id="198" w:author="shura" w:date="2024-12-18T13:00:00Z">
                    <w:rPr>
                      <w:rFonts w:ascii="方正小标宋_GBK" w:eastAsia="方正小标宋_GBK" w:hAnsi="方正小标宋_GBK" w:hint="eastAsia"/>
                      <w:color w:val="000000"/>
                      <w:sz w:val="20"/>
                      <w:szCs w:val="21"/>
                    </w:rPr>
                  </w:rPrChange>
                </w:rPr>
                <w:t>Rolls-Royce plc</w:t>
              </w:r>
            </w:ins>
          </w:p>
        </w:tc>
        <w:tc>
          <w:tcPr>
            <w:tcW w:w="5346" w:type="dxa"/>
          </w:tcPr>
          <w:p w14:paraId="4E3B2C15" w14:textId="77777777" w:rsidR="003D64B9" w:rsidRDefault="00000000" w:rsidP="003D64B9">
            <w:pPr>
              <w:widowControl/>
              <w:spacing w:line="480" w:lineRule="auto"/>
              <w:jc w:val="center"/>
              <w:rPr>
                <w:ins w:id="199" w:author="shura" w:date="2024-12-18T12:57:00Z"/>
                <w:rFonts w:ascii="等线" w:eastAsia="等线" w:hAnsi="等线" w:cs="宋体" w:hint="eastAsia"/>
                <w:color w:val="000000"/>
                <w:kern w:val="0"/>
                <w:sz w:val="22"/>
              </w:rPr>
              <w:pPrChange w:id="200" w:author="shura" w:date="2024-12-18T13:00:00Z">
                <w:pPr>
                  <w:widowControl/>
                  <w:jc w:val="left"/>
                </w:pPr>
              </w:pPrChange>
            </w:pPr>
            <w:ins w:id="201" w:author="shura" w:date="2024-12-18T12:59:00Z">
              <w:r>
                <w:rPr>
                  <w:rFonts w:ascii="等线" w:eastAsia="等线" w:hAnsi="等线" w:cs="宋体" w:hint="eastAsia"/>
                  <w:color w:val="000000"/>
                  <w:kern w:val="0"/>
                  <w:sz w:val="22"/>
                </w:rPr>
                <w:lastRenderedPageBreak/>
                <w:t>Trent 500</w:t>
              </w:r>
            </w:ins>
          </w:p>
        </w:tc>
      </w:tr>
      <w:tr w:rsidR="003D64B9" w14:paraId="79BD0FF2" w14:textId="77777777">
        <w:trPr>
          <w:trHeight w:val="567"/>
          <w:ins w:id="202" w:author="shura" w:date="2024-12-18T12:57:00Z"/>
        </w:trPr>
        <w:tc>
          <w:tcPr>
            <w:tcW w:w="3176" w:type="dxa"/>
            <w:vMerge/>
          </w:tcPr>
          <w:p w14:paraId="42FE76A2" w14:textId="77777777" w:rsidR="003D64B9" w:rsidRDefault="003D64B9">
            <w:pPr>
              <w:widowControl/>
              <w:jc w:val="left"/>
              <w:rPr>
                <w:ins w:id="203" w:author="shura" w:date="2024-12-18T12:57:00Z"/>
                <w:rFonts w:ascii="宋体" w:eastAsia="宋体" w:hAnsi="宋体" w:cs="宋体" w:hint="eastAsia"/>
                <w:b/>
                <w:bCs/>
                <w:color w:val="000000"/>
                <w:sz w:val="20"/>
                <w:szCs w:val="21"/>
              </w:rPr>
            </w:pPr>
          </w:p>
        </w:tc>
        <w:tc>
          <w:tcPr>
            <w:tcW w:w="5346" w:type="dxa"/>
            <w:vAlign w:val="center"/>
          </w:tcPr>
          <w:p w14:paraId="3719F447" w14:textId="77777777" w:rsidR="003D64B9" w:rsidRDefault="00000000" w:rsidP="003D64B9">
            <w:pPr>
              <w:widowControl/>
              <w:spacing w:line="480" w:lineRule="auto"/>
              <w:jc w:val="center"/>
              <w:rPr>
                <w:ins w:id="204" w:author="shura" w:date="2024-12-18T12:57:00Z"/>
                <w:rFonts w:ascii="等线" w:eastAsia="等线" w:hAnsi="等线" w:cs="宋体" w:hint="eastAsia"/>
                <w:color w:val="000000"/>
                <w:kern w:val="0"/>
                <w:sz w:val="22"/>
              </w:rPr>
              <w:pPrChange w:id="205" w:author="shura" w:date="2024-12-18T13:00:00Z">
                <w:pPr>
                  <w:widowControl/>
                  <w:jc w:val="left"/>
                </w:pPr>
              </w:pPrChange>
            </w:pPr>
            <w:r>
              <w:rPr>
                <w:rFonts w:ascii="等线" w:eastAsia="等线" w:hAnsi="等线" w:cs="宋体" w:hint="eastAsia"/>
                <w:color w:val="000000"/>
                <w:kern w:val="0"/>
                <w:sz w:val="22"/>
              </w:rPr>
              <w:t>Trent 700</w:t>
            </w:r>
          </w:p>
        </w:tc>
      </w:tr>
      <w:tr w:rsidR="003D64B9" w14:paraId="3F5743A7" w14:textId="77777777">
        <w:trPr>
          <w:trHeight w:val="567"/>
          <w:ins w:id="206" w:author="shura" w:date="2024-12-18T12:59:00Z"/>
        </w:trPr>
        <w:tc>
          <w:tcPr>
            <w:tcW w:w="3176" w:type="dxa"/>
            <w:vMerge/>
          </w:tcPr>
          <w:p w14:paraId="6519B40B" w14:textId="77777777" w:rsidR="003D64B9" w:rsidRDefault="003D64B9">
            <w:pPr>
              <w:widowControl/>
              <w:jc w:val="left"/>
              <w:rPr>
                <w:ins w:id="207" w:author="shura" w:date="2024-12-18T12:59:00Z"/>
                <w:rFonts w:ascii="宋体" w:eastAsia="宋体" w:hAnsi="宋体" w:cs="宋体" w:hint="eastAsia"/>
                <w:b/>
                <w:bCs/>
                <w:color w:val="000000"/>
                <w:sz w:val="20"/>
                <w:szCs w:val="21"/>
              </w:rPr>
            </w:pPr>
          </w:p>
        </w:tc>
        <w:tc>
          <w:tcPr>
            <w:tcW w:w="5346" w:type="dxa"/>
            <w:vAlign w:val="center"/>
          </w:tcPr>
          <w:p w14:paraId="261CF106" w14:textId="77777777" w:rsidR="003D64B9" w:rsidRDefault="00000000" w:rsidP="003D64B9">
            <w:pPr>
              <w:widowControl/>
              <w:spacing w:line="480" w:lineRule="auto"/>
              <w:jc w:val="center"/>
              <w:rPr>
                <w:ins w:id="208" w:author="shura" w:date="2024-12-18T12:59:00Z"/>
                <w:rFonts w:ascii="等线" w:eastAsia="等线" w:hAnsi="等线" w:cs="宋体" w:hint="eastAsia"/>
                <w:color w:val="000000"/>
                <w:kern w:val="0"/>
                <w:sz w:val="22"/>
              </w:rPr>
              <w:pPrChange w:id="209" w:author="shura" w:date="2024-12-18T13:00:00Z">
                <w:pPr>
                  <w:widowControl/>
                  <w:jc w:val="left"/>
                </w:pPr>
              </w:pPrChange>
            </w:pPr>
            <w:r>
              <w:rPr>
                <w:rFonts w:ascii="等线" w:eastAsia="等线" w:hAnsi="等线" w:cs="宋体" w:hint="eastAsia"/>
                <w:color w:val="000000"/>
                <w:kern w:val="0"/>
                <w:sz w:val="22"/>
              </w:rPr>
              <w:t>Trent 800</w:t>
            </w:r>
          </w:p>
        </w:tc>
      </w:tr>
      <w:tr w:rsidR="003D64B9" w14:paraId="61E97B5A" w14:textId="77777777">
        <w:trPr>
          <w:trHeight w:val="567"/>
          <w:ins w:id="210" w:author="shura" w:date="2024-12-18T12:59:00Z"/>
        </w:trPr>
        <w:tc>
          <w:tcPr>
            <w:tcW w:w="3176" w:type="dxa"/>
            <w:vMerge/>
          </w:tcPr>
          <w:p w14:paraId="11CB3AA8" w14:textId="77777777" w:rsidR="003D64B9" w:rsidRDefault="003D64B9">
            <w:pPr>
              <w:widowControl/>
              <w:jc w:val="left"/>
              <w:rPr>
                <w:ins w:id="211" w:author="shura" w:date="2024-12-18T12:59:00Z"/>
                <w:rFonts w:ascii="宋体" w:eastAsia="宋体" w:hAnsi="宋体" w:cs="宋体" w:hint="eastAsia"/>
                <w:b/>
                <w:bCs/>
                <w:color w:val="000000"/>
                <w:sz w:val="20"/>
                <w:szCs w:val="21"/>
              </w:rPr>
            </w:pPr>
          </w:p>
        </w:tc>
        <w:tc>
          <w:tcPr>
            <w:tcW w:w="5346" w:type="dxa"/>
            <w:vAlign w:val="center"/>
          </w:tcPr>
          <w:p w14:paraId="3C960278" w14:textId="77777777" w:rsidR="003D64B9" w:rsidRDefault="00000000" w:rsidP="003D64B9">
            <w:pPr>
              <w:widowControl/>
              <w:spacing w:line="480" w:lineRule="auto"/>
              <w:jc w:val="center"/>
              <w:rPr>
                <w:ins w:id="212" w:author="shura" w:date="2024-12-18T12:59:00Z"/>
                <w:rFonts w:ascii="等线" w:eastAsia="等线" w:hAnsi="等线" w:cs="宋体" w:hint="eastAsia"/>
                <w:color w:val="000000"/>
                <w:kern w:val="0"/>
                <w:sz w:val="22"/>
              </w:rPr>
              <w:pPrChange w:id="213" w:author="shura" w:date="2024-12-18T13:00:00Z">
                <w:pPr>
                  <w:widowControl/>
                  <w:jc w:val="left"/>
                </w:pPr>
              </w:pPrChange>
            </w:pPr>
            <w:r>
              <w:rPr>
                <w:rFonts w:ascii="等线" w:eastAsia="等线" w:hAnsi="等线" w:cs="宋体" w:hint="eastAsia"/>
                <w:color w:val="000000"/>
                <w:kern w:val="0"/>
                <w:sz w:val="22"/>
              </w:rPr>
              <w:t>Trent 900</w:t>
            </w:r>
          </w:p>
        </w:tc>
      </w:tr>
      <w:tr w:rsidR="003D64B9" w14:paraId="3064CA6E" w14:textId="77777777">
        <w:trPr>
          <w:trHeight w:val="567"/>
          <w:ins w:id="214" w:author="shura" w:date="2024-12-18T12:59:00Z"/>
        </w:trPr>
        <w:tc>
          <w:tcPr>
            <w:tcW w:w="3176" w:type="dxa"/>
            <w:vMerge/>
          </w:tcPr>
          <w:p w14:paraId="552E09A8" w14:textId="77777777" w:rsidR="003D64B9" w:rsidRDefault="003D64B9">
            <w:pPr>
              <w:widowControl/>
              <w:jc w:val="left"/>
              <w:rPr>
                <w:ins w:id="215" w:author="shura" w:date="2024-12-18T12:59:00Z"/>
                <w:rFonts w:ascii="宋体" w:eastAsia="宋体" w:hAnsi="宋体" w:cs="宋体" w:hint="eastAsia"/>
                <w:b/>
                <w:bCs/>
                <w:color w:val="000000"/>
                <w:sz w:val="20"/>
                <w:szCs w:val="21"/>
              </w:rPr>
            </w:pPr>
          </w:p>
        </w:tc>
        <w:tc>
          <w:tcPr>
            <w:tcW w:w="5346" w:type="dxa"/>
            <w:vAlign w:val="center"/>
          </w:tcPr>
          <w:p w14:paraId="62354354" w14:textId="77777777" w:rsidR="003D64B9" w:rsidRDefault="00000000" w:rsidP="003D64B9">
            <w:pPr>
              <w:widowControl/>
              <w:spacing w:line="480" w:lineRule="auto"/>
              <w:jc w:val="center"/>
              <w:rPr>
                <w:ins w:id="216" w:author="shura" w:date="2024-12-18T12:59:00Z"/>
                <w:rFonts w:ascii="等线" w:eastAsia="等线" w:hAnsi="等线" w:cs="宋体" w:hint="eastAsia"/>
                <w:color w:val="000000"/>
                <w:kern w:val="0"/>
                <w:sz w:val="22"/>
              </w:rPr>
              <w:pPrChange w:id="217" w:author="shura" w:date="2024-12-18T13:00:00Z">
                <w:pPr>
                  <w:widowControl/>
                  <w:jc w:val="left"/>
                </w:pPr>
              </w:pPrChange>
            </w:pPr>
            <w:r>
              <w:rPr>
                <w:rFonts w:ascii="等线" w:eastAsia="等线" w:hAnsi="等线" w:cs="宋体" w:hint="eastAsia"/>
                <w:color w:val="000000"/>
                <w:kern w:val="0"/>
                <w:sz w:val="22"/>
              </w:rPr>
              <w:t>Trent 1000</w:t>
            </w:r>
          </w:p>
        </w:tc>
      </w:tr>
      <w:tr w:rsidR="003D64B9" w14:paraId="1F1E10B1" w14:textId="77777777">
        <w:trPr>
          <w:trHeight w:val="567"/>
          <w:ins w:id="218" w:author="shura" w:date="2024-12-18T12:59:00Z"/>
        </w:trPr>
        <w:tc>
          <w:tcPr>
            <w:tcW w:w="3176" w:type="dxa"/>
            <w:vMerge/>
          </w:tcPr>
          <w:p w14:paraId="25B69A6E" w14:textId="77777777" w:rsidR="003D64B9" w:rsidRDefault="003D64B9">
            <w:pPr>
              <w:widowControl/>
              <w:jc w:val="left"/>
              <w:rPr>
                <w:ins w:id="219" w:author="shura" w:date="2024-12-18T12:59:00Z"/>
                <w:rFonts w:ascii="宋体" w:eastAsia="宋体" w:hAnsi="宋体" w:cs="宋体" w:hint="eastAsia"/>
                <w:b/>
                <w:bCs/>
                <w:color w:val="000000"/>
                <w:sz w:val="20"/>
                <w:szCs w:val="21"/>
              </w:rPr>
            </w:pPr>
          </w:p>
        </w:tc>
        <w:tc>
          <w:tcPr>
            <w:tcW w:w="5346" w:type="dxa"/>
            <w:vAlign w:val="center"/>
          </w:tcPr>
          <w:p w14:paraId="694F37D7" w14:textId="77777777" w:rsidR="003D64B9" w:rsidRDefault="00000000" w:rsidP="003D64B9">
            <w:pPr>
              <w:widowControl/>
              <w:spacing w:line="480" w:lineRule="auto"/>
              <w:jc w:val="center"/>
              <w:rPr>
                <w:ins w:id="220" w:author="shura" w:date="2024-12-18T12:59:00Z"/>
                <w:rFonts w:ascii="等线" w:eastAsia="等线" w:hAnsi="等线" w:cs="宋体" w:hint="eastAsia"/>
                <w:color w:val="000000"/>
                <w:kern w:val="0"/>
                <w:sz w:val="22"/>
              </w:rPr>
              <w:pPrChange w:id="221" w:author="shura" w:date="2024-12-18T13:00:00Z">
                <w:pPr>
                  <w:widowControl/>
                  <w:jc w:val="left"/>
                </w:pPr>
              </w:pPrChange>
            </w:pPr>
            <w:r>
              <w:rPr>
                <w:rFonts w:ascii="等线" w:eastAsia="等线" w:hAnsi="等线" w:cs="宋体" w:hint="eastAsia"/>
                <w:color w:val="000000"/>
                <w:kern w:val="0"/>
                <w:sz w:val="22"/>
              </w:rPr>
              <w:t>Trent XWB</w:t>
            </w:r>
          </w:p>
        </w:tc>
      </w:tr>
      <w:tr w:rsidR="003D64B9" w14:paraId="143E3678" w14:textId="77777777">
        <w:trPr>
          <w:trHeight w:val="567"/>
          <w:ins w:id="222" w:author="shura" w:date="2024-12-18T12:59:00Z"/>
        </w:trPr>
        <w:tc>
          <w:tcPr>
            <w:tcW w:w="3176" w:type="dxa"/>
            <w:vMerge/>
          </w:tcPr>
          <w:p w14:paraId="5F732B1E" w14:textId="77777777" w:rsidR="003D64B9" w:rsidRDefault="003D64B9">
            <w:pPr>
              <w:widowControl/>
              <w:jc w:val="left"/>
              <w:rPr>
                <w:ins w:id="223" w:author="shura" w:date="2024-12-18T12:59:00Z"/>
                <w:rFonts w:ascii="宋体" w:eastAsia="宋体" w:hAnsi="宋体" w:cs="宋体" w:hint="eastAsia"/>
                <w:b/>
                <w:bCs/>
                <w:color w:val="000000"/>
                <w:sz w:val="20"/>
                <w:szCs w:val="21"/>
              </w:rPr>
            </w:pPr>
          </w:p>
        </w:tc>
        <w:tc>
          <w:tcPr>
            <w:tcW w:w="5346" w:type="dxa"/>
            <w:vAlign w:val="center"/>
          </w:tcPr>
          <w:p w14:paraId="604A0F6A" w14:textId="77777777" w:rsidR="003D64B9" w:rsidRDefault="00000000" w:rsidP="003D64B9">
            <w:pPr>
              <w:widowControl/>
              <w:spacing w:line="480" w:lineRule="auto"/>
              <w:jc w:val="center"/>
              <w:rPr>
                <w:ins w:id="224" w:author="shura" w:date="2024-12-18T12:59:00Z"/>
                <w:rFonts w:ascii="等线" w:eastAsia="等线" w:hAnsi="等线" w:cs="宋体" w:hint="eastAsia"/>
                <w:color w:val="000000"/>
                <w:kern w:val="0"/>
                <w:sz w:val="22"/>
              </w:rPr>
              <w:pPrChange w:id="225" w:author="shura" w:date="2024-12-18T13:00:00Z">
                <w:pPr>
                  <w:widowControl/>
                  <w:jc w:val="left"/>
                </w:pPr>
              </w:pPrChange>
            </w:pPr>
            <w:r>
              <w:rPr>
                <w:rFonts w:ascii="等线" w:eastAsia="等线" w:hAnsi="等线" w:cs="宋体" w:hint="eastAsia"/>
                <w:color w:val="000000"/>
                <w:kern w:val="0"/>
                <w:sz w:val="22"/>
              </w:rPr>
              <w:t>Trent 7000</w:t>
            </w:r>
          </w:p>
        </w:tc>
      </w:tr>
      <w:tr w:rsidR="003D64B9" w14:paraId="3C0E739A" w14:textId="77777777">
        <w:trPr>
          <w:trHeight w:val="567"/>
          <w:ins w:id="226" w:author="shura" w:date="2024-12-18T12:59:00Z"/>
        </w:trPr>
        <w:tc>
          <w:tcPr>
            <w:tcW w:w="3176" w:type="dxa"/>
            <w:vMerge/>
          </w:tcPr>
          <w:p w14:paraId="31BC4EB8" w14:textId="77777777" w:rsidR="003D64B9" w:rsidRDefault="003D64B9">
            <w:pPr>
              <w:widowControl/>
              <w:jc w:val="left"/>
              <w:rPr>
                <w:ins w:id="227" w:author="shura" w:date="2024-12-18T12:59:00Z"/>
                <w:rFonts w:ascii="宋体" w:eastAsia="宋体" w:hAnsi="宋体" w:cs="宋体" w:hint="eastAsia"/>
                <w:b/>
                <w:bCs/>
                <w:color w:val="000000"/>
                <w:sz w:val="20"/>
                <w:szCs w:val="21"/>
              </w:rPr>
            </w:pPr>
          </w:p>
        </w:tc>
        <w:tc>
          <w:tcPr>
            <w:tcW w:w="5346" w:type="dxa"/>
            <w:vAlign w:val="center"/>
          </w:tcPr>
          <w:p w14:paraId="2024BA5E" w14:textId="77777777" w:rsidR="003D64B9" w:rsidRDefault="00000000" w:rsidP="003D64B9">
            <w:pPr>
              <w:widowControl/>
              <w:spacing w:line="480" w:lineRule="auto"/>
              <w:jc w:val="center"/>
              <w:rPr>
                <w:ins w:id="228" w:author="shura" w:date="2024-12-18T12:59:00Z"/>
                <w:rFonts w:ascii="等线" w:eastAsia="等线" w:hAnsi="等线" w:cs="宋体" w:hint="eastAsia"/>
                <w:color w:val="000000"/>
                <w:kern w:val="0"/>
                <w:sz w:val="22"/>
              </w:rPr>
              <w:pPrChange w:id="229" w:author="shura" w:date="2024-12-18T13:00:00Z">
                <w:pPr>
                  <w:widowControl/>
                  <w:jc w:val="left"/>
                </w:pPr>
              </w:pPrChange>
            </w:pPr>
            <w:r>
              <w:rPr>
                <w:rFonts w:ascii="等线" w:eastAsia="等线" w:hAnsi="等线" w:cs="宋体" w:hint="eastAsia"/>
                <w:color w:val="000000"/>
                <w:kern w:val="0"/>
                <w:sz w:val="22"/>
              </w:rPr>
              <w:t>RB211-524G/H &amp; -T</w:t>
            </w:r>
          </w:p>
        </w:tc>
      </w:tr>
      <w:tr w:rsidR="003D64B9" w14:paraId="5E4E469C" w14:textId="77777777">
        <w:trPr>
          <w:trHeight w:val="567"/>
          <w:ins w:id="230" w:author="shura" w:date="2024-12-18T12:59:00Z"/>
        </w:trPr>
        <w:tc>
          <w:tcPr>
            <w:tcW w:w="3176" w:type="dxa"/>
            <w:vMerge/>
          </w:tcPr>
          <w:p w14:paraId="1175B16A" w14:textId="77777777" w:rsidR="003D64B9" w:rsidRDefault="003D64B9">
            <w:pPr>
              <w:widowControl/>
              <w:jc w:val="left"/>
              <w:rPr>
                <w:ins w:id="231" w:author="shura" w:date="2024-12-18T12:59:00Z"/>
                <w:rFonts w:ascii="宋体" w:eastAsia="宋体" w:hAnsi="宋体" w:cs="宋体" w:hint="eastAsia"/>
                <w:b/>
                <w:bCs/>
                <w:color w:val="000000"/>
                <w:sz w:val="20"/>
                <w:szCs w:val="21"/>
              </w:rPr>
            </w:pPr>
          </w:p>
        </w:tc>
        <w:tc>
          <w:tcPr>
            <w:tcW w:w="5346" w:type="dxa"/>
            <w:vAlign w:val="center"/>
          </w:tcPr>
          <w:p w14:paraId="6B23FA82" w14:textId="77777777" w:rsidR="003D64B9" w:rsidRDefault="00000000" w:rsidP="003D64B9">
            <w:pPr>
              <w:widowControl/>
              <w:spacing w:line="480" w:lineRule="auto"/>
              <w:jc w:val="center"/>
              <w:rPr>
                <w:ins w:id="232" w:author="shura" w:date="2024-12-18T12:59:00Z"/>
                <w:rFonts w:ascii="等线" w:eastAsia="等线" w:hAnsi="等线" w:cs="宋体" w:hint="eastAsia"/>
                <w:color w:val="000000"/>
                <w:kern w:val="0"/>
                <w:sz w:val="22"/>
              </w:rPr>
              <w:pPrChange w:id="233" w:author="shura" w:date="2024-12-18T13:00:00Z">
                <w:pPr>
                  <w:widowControl/>
                  <w:jc w:val="left"/>
                </w:pPr>
              </w:pPrChange>
            </w:pPr>
            <w:r>
              <w:rPr>
                <w:rFonts w:ascii="等线" w:eastAsia="等线" w:hAnsi="等线" w:cs="宋体" w:hint="eastAsia"/>
                <w:color w:val="000000"/>
                <w:kern w:val="0"/>
                <w:sz w:val="22"/>
              </w:rPr>
              <w:t>RB211-535E4</w:t>
            </w:r>
          </w:p>
        </w:tc>
      </w:tr>
      <w:tr w:rsidR="003D64B9" w14:paraId="73F39008" w14:textId="77777777">
        <w:trPr>
          <w:trHeight w:val="567"/>
          <w:ins w:id="234" w:author="shura" w:date="2024-12-18T13:00:00Z"/>
        </w:trPr>
        <w:tc>
          <w:tcPr>
            <w:tcW w:w="3176" w:type="dxa"/>
            <w:vMerge w:val="restart"/>
          </w:tcPr>
          <w:p w14:paraId="7BF7B266" w14:textId="77777777" w:rsidR="003D64B9" w:rsidRDefault="003D64B9" w:rsidP="003D64B9">
            <w:pPr>
              <w:widowControl/>
              <w:jc w:val="center"/>
              <w:rPr>
                <w:ins w:id="235" w:author="shura" w:date="2024-12-18T13:06:00Z"/>
                <w:rFonts w:ascii="方正小标宋_GBK" w:eastAsia="方正小标宋_GBK" w:hAnsi="方正小标宋_GBK" w:hint="eastAsia"/>
                <w:b/>
                <w:bCs/>
                <w:color w:val="000000"/>
                <w:sz w:val="22"/>
                <w:szCs w:val="24"/>
              </w:rPr>
              <w:pPrChange w:id="236" w:author="shura" w:date="2024-12-18T13:01:00Z">
                <w:pPr>
                  <w:widowControl/>
                  <w:jc w:val="left"/>
                </w:pPr>
              </w:pPrChange>
            </w:pPr>
          </w:p>
          <w:p w14:paraId="6883EA30" w14:textId="77777777" w:rsidR="003D64B9" w:rsidRDefault="003D64B9" w:rsidP="003D64B9">
            <w:pPr>
              <w:widowControl/>
              <w:jc w:val="center"/>
              <w:rPr>
                <w:ins w:id="237" w:author="shura" w:date="2024-12-18T13:06:00Z"/>
                <w:rFonts w:ascii="方正小标宋_GBK" w:eastAsia="方正小标宋_GBK" w:hAnsi="方正小标宋_GBK" w:hint="eastAsia"/>
                <w:b/>
                <w:bCs/>
                <w:color w:val="000000"/>
                <w:sz w:val="22"/>
                <w:szCs w:val="24"/>
              </w:rPr>
              <w:pPrChange w:id="238" w:author="shura" w:date="2024-12-18T13:01:00Z">
                <w:pPr>
                  <w:widowControl/>
                  <w:jc w:val="left"/>
                </w:pPr>
              </w:pPrChange>
            </w:pPr>
          </w:p>
          <w:p w14:paraId="27BC2C73" w14:textId="77777777" w:rsidR="003D64B9" w:rsidRDefault="003D64B9" w:rsidP="003D64B9">
            <w:pPr>
              <w:widowControl/>
              <w:jc w:val="center"/>
              <w:rPr>
                <w:ins w:id="239" w:author="shura" w:date="2024-12-18T13:06:00Z"/>
                <w:rFonts w:ascii="方正小标宋_GBK" w:eastAsia="方正小标宋_GBK" w:hAnsi="方正小标宋_GBK" w:hint="eastAsia"/>
                <w:b/>
                <w:bCs/>
                <w:color w:val="000000"/>
                <w:sz w:val="22"/>
                <w:szCs w:val="24"/>
              </w:rPr>
              <w:pPrChange w:id="240" w:author="shura" w:date="2024-12-18T13:01:00Z">
                <w:pPr>
                  <w:widowControl/>
                  <w:jc w:val="left"/>
                </w:pPr>
              </w:pPrChange>
            </w:pPr>
          </w:p>
          <w:p w14:paraId="7901F8A9" w14:textId="77777777" w:rsidR="003D64B9" w:rsidRDefault="003D64B9" w:rsidP="003D64B9">
            <w:pPr>
              <w:widowControl/>
              <w:jc w:val="center"/>
              <w:rPr>
                <w:ins w:id="241" w:author="shura" w:date="2024-12-18T13:06:00Z"/>
                <w:rFonts w:ascii="方正小标宋_GBK" w:eastAsia="方正小标宋_GBK" w:hAnsi="方正小标宋_GBK" w:hint="eastAsia"/>
                <w:b/>
                <w:bCs/>
                <w:color w:val="000000"/>
                <w:sz w:val="22"/>
                <w:szCs w:val="24"/>
              </w:rPr>
              <w:pPrChange w:id="242" w:author="shura" w:date="2024-12-18T13:01:00Z">
                <w:pPr>
                  <w:widowControl/>
                  <w:jc w:val="left"/>
                </w:pPr>
              </w:pPrChange>
            </w:pPr>
          </w:p>
          <w:p w14:paraId="5BAD7722" w14:textId="77777777" w:rsidR="003D64B9" w:rsidRPr="003D64B9" w:rsidRDefault="00000000" w:rsidP="003D64B9">
            <w:pPr>
              <w:widowControl/>
              <w:jc w:val="center"/>
              <w:rPr>
                <w:ins w:id="243" w:author="shura" w:date="2024-12-18T13:00:00Z"/>
                <w:rFonts w:ascii="宋体" w:eastAsia="宋体" w:hAnsi="宋体" w:cs="宋体" w:hint="eastAsia"/>
                <w:b/>
                <w:bCs/>
                <w:color w:val="000000"/>
                <w:sz w:val="16"/>
                <w:szCs w:val="18"/>
                <w:rPrChange w:id="244" w:author="shura" w:date="2024-12-18T13:01:00Z">
                  <w:rPr>
                    <w:ins w:id="245" w:author="shura" w:date="2024-12-18T13:00:00Z"/>
                    <w:rFonts w:ascii="宋体" w:eastAsia="宋体" w:hAnsi="宋体" w:cs="宋体" w:hint="eastAsia"/>
                    <w:b/>
                    <w:bCs/>
                    <w:color w:val="000000"/>
                    <w:sz w:val="20"/>
                    <w:szCs w:val="21"/>
                  </w:rPr>
                </w:rPrChange>
              </w:rPr>
              <w:pPrChange w:id="246" w:author="shura" w:date="2024-12-18T13:01:00Z">
                <w:pPr>
                  <w:widowControl/>
                  <w:jc w:val="left"/>
                </w:pPr>
              </w:pPrChange>
            </w:pPr>
            <w:ins w:id="247" w:author="shura" w:date="2024-12-18T13:00:00Z">
              <w:r>
                <w:rPr>
                  <w:rFonts w:ascii="方正小标宋_GBK" w:eastAsia="方正小标宋_GBK" w:hAnsi="方正小标宋_GBK" w:hint="eastAsia"/>
                  <w:b/>
                  <w:bCs/>
                  <w:color w:val="000000"/>
                  <w:sz w:val="22"/>
                  <w:szCs w:val="24"/>
                  <w:rPrChange w:id="248" w:author="shura" w:date="2024-12-18T13:01:00Z">
                    <w:rPr>
                      <w:rFonts w:ascii="方正小标宋_GBK" w:eastAsia="方正小标宋_GBK" w:hAnsi="方正小标宋_GBK" w:hint="eastAsia"/>
                      <w:color w:val="000000"/>
                      <w:sz w:val="20"/>
                      <w:szCs w:val="21"/>
                    </w:rPr>
                  </w:rPrChange>
                </w:rPr>
                <w:t>Pratt &amp; Whitney</w:t>
              </w:r>
            </w:ins>
          </w:p>
        </w:tc>
        <w:tc>
          <w:tcPr>
            <w:tcW w:w="5346" w:type="dxa"/>
            <w:vAlign w:val="center"/>
          </w:tcPr>
          <w:p w14:paraId="28C04A6A" w14:textId="77777777" w:rsidR="003D64B9" w:rsidRDefault="00000000" w:rsidP="003D64B9">
            <w:pPr>
              <w:widowControl/>
              <w:spacing w:line="480" w:lineRule="auto"/>
              <w:jc w:val="center"/>
              <w:rPr>
                <w:ins w:id="249" w:author="shura" w:date="2024-12-18T13:00:00Z"/>
                <w:rFonts w:ascii="等线" w:eastAsia="等线" w:hAnsi="等线" w:cs="宋体" w:hint="eastAsia"/>
                <w:color w:val="000000"/>
                <w:kern w:val="0"/>
                <w:sz w:val="22"/>
              </w:rPr>
              <w:pPrChange w:id="250" w:author="shura" w:date="2024-12-18T13:06:00Z">
                <w:pPr>
                  <w:widowControl/>
                  <w:jc w:val="left"/>
                </w:pPr>
              </w:pPrChange>
            </w:pPr>
            <w:r>
              <w:rPr>
                <w:rFonts w:ascii="等线" w:eastAsia="等线" w:hAnsi="等线" w:cs="宋体" w:hint="eastAsia"/>
                <w:color w:val="000000"/>
                <w:kern w:val="0"/>
                <w:sz w:val="22"/>
              </w:rPr>
              <w:t>PW1100G</w:t>
            </w:r>
          </w:p>
        </w:tc>
      </w:tr>
      <w:tr w:rsidR="003D64B9" w14:paraId="2712E47C" w14:textId="77777777">
        <w:trPr>
          <w:trHeight w:val="567"/>
          <w:ins w:id="251" w:author="shura" w:date="2024-12-18T13:00:00Z"/>
        </w:trPr>
        <w:tc>
          <w:tcPr>
            <w:tcW w:w="3176" w:type="dxa"/>
            <w:vMerge/>
          </w:tcPr>
          <w:p w14:paraId="61E986B4" w14:textId="77777777" w:rsidR="003D64B9" w:rsidRDefault="003D64B9">
            <w:pPr>
              <w:widowControl/>
              <w:jc w:val="left"/>
              <w:rPr>
                <w:ins w:id="252" w:author="shura" w:date="2024-12-18T13:00:00Z"/>
                <w:rFonts w:ascii="宋体" w:eastAsia="宋体" w:hAnsi="宋体" w:cs="宋体" w:hint="eastAsia"/>
                <w:b/>
                <w:bCs/>
                <w:color w:val="000000"/>
                <w:sz w:val="20"/>
                <w:szCs w:val="21"/>
              </w:rPr>
            </w:pPr>
          </w:p>
        </w:tc>
        <w:tc>
          <w:tcPr>
            <w:tcW w:w="5346" w:type="dxa"/>
            <w:vAlign w:val="center"/>
          </w:tcPr>
          <w:p w14:paraId="56E194B6" w14:textId="77777777" w:rsidR="003D64B9" w:rsidRDefault="00000000" w:rsidP="003D64B9">
            <w:pPr>
              <w:widowControl/>
              <w:spacing w:line="480" w:lineRule="auto"/>
              <w:jc w:val="center"/>
              <w:rPr>
                <w:ins w:id="253" w:author="shura" w:date="2024-12-18T13:00:00Z"/>
                <w:rFonts w:ascii="等线" w:eastAsia="等线" w:hAnsi="等线" w:cs="宋体" w:hint="eastAsia"/>
                <w:color w:val="000000"/>
                <w:kern w:val="0"/>
                <w:sz w:val="22"/>
              </w:rPr>
              <w:pPrChange w:id="254" w:author="shura" w:date="2024-12-18T13:06:00Z">
                <w:pPr>
                  <w:widowControl/>
                  <w:jc w:val="left"/>
                </w:pPr>
              </w:pPrChange>
            </w:pPr>
            <w:r>
              <w:rPr>
                <w:rFonts w:ascii="等线" w:eastAsia="等线" w:hAnsi="等线" w:cs="宋体" w:hint="eastAsia"/>
                <w:color w:val="000000"/>
                <w:kern w:val="0"/>
                <w:sz w:val="22"/>
              </w:rPr>
              <w:t>PW4000-94</w:t>
            </w:r>
          </w:p>
        </w:tc>
      </w:tr>
      <w:tr w:rsidR="003D64B9" w14:paraId="51A848CE" w14:textId="77777777">
        <w:trPr>
          <w:trHeight w:val="567"/>
          <w:ins w:id="255" w:author="shura" w:date="2024-12-18T13:00:00Z"/>
        </w:trPr>
        <w:tc>
          <w:tcPr>
            <w:tcW w:w="3176" w:type="dxa"/>
            <w:vMerge/>
          </w:tcPr>
          <w:p w14:paraId="1AD41EC6" w14:textId="77777777" w:rsidR="003D64B9" w:rsidRDefault="003D64B9">
            <w:pPr>
              <w:widowControl/>
              <w:jc w:val="left"/>
              <w:rPr>
                <w:ins w:id="256" w:author="shura" w:date="2024-12-18T13:00:00Z"/>
                <w:rFonts w:ascii="宋体" w:eastAsia="宋体" w:hAnsi="宋体" w:cs="宋体" w:hint="eastAsia"/>
                <w:b/>
                <w:bCs/>
                <w:color w:val="000000"/>
                <w:sz w:val="20"/>
                <w:szCs w:val="21"/>
              </w:rPr>
            </w:pPr>
          </w:p>
        </w:tc>
        <w:tc>
          <w:tcPr>
            <w:tcW w:w="5346" w:type="dxa"/>
            <w:vAlign w:val="center"/>
          </w:tcPr>
          <w:p w14:paraId="56AD4E78" w14:textId="77777777" w:rsidR="003D64B9" w:rsidRDefault="00000000" w:rsidP="003D64B9">
            <w:pPr>
              <w:widowControl/>
              <w:spacing w:line="480" w:lineRule="auto"/>
              <w:jc w:val="center"/>
              <w:rPr>
                <w:ins w:id="257" w:author="shura" w:date="2024-12-18T13:00:00Z"/>
                <w:rFonts w:ascii="等线" w:eastAsia="等线" w:hAnsi="等线" w:cs="宋体" w:hint="eastAsia"/>
                <w:color w:val="000000"/>
                <w:kern w:val="0"/>
                <w:sz w:val="22"/>
              </w:rPr>
              <w:pPrChange w:id="258" w:author="shura" w:date="2024-12-18T13:06:00Z">
                <w:pPr>
                  <w:widowControl/>
                  <w:jc w:val="left"/>
                </w:pPr>
              </w:pPrChange>
            </w:pPr>
            <w:r>
              <w:rPr>
                <w:rFonts w:ascii="等线" w:eastAsia="等线" w:hAnsi="等线" w:cs="宋体" w:hint="eastAsia"/>
                <w:color w:val="000000"/>
                <w:kern w:val="0"/>
                <w:sz w:val="22"/>
              </w:rPr>
              <w:t>PW4000-100</w:t>
            </w:r>
          </w:p>
        </w:tc>
      </w:tr>
      <w:tr w:rsidR="003D64B9" w14:paraId="5DBC9C40" w14:textId="77777777">
        <w:trPr>
          <w:trHeight w:val="567"/>
          <w:ins w:id="259" w:author="shura" w:date="2024-12-18T13:00:00Z"/>
        </w:trPr>
        <w:tc>
          <w:tcPr>
            <w:tcW w:w="3176" w:type="dxa"/>
            <w:vMerge/>
          </w:tcPr>
          <w:p w14:paraId="3FFDE04D" w14:textId="77777777" w:rsidR="003D64B9" w:rsidRDefault="003D64B9">
            <w:pPr>
              <w:widowControl/>
              <w:jc w:val="left"/>
              <w:rPr>
                <w:ins w:id="260" w:author="shura" w:date="2024-12-18T13:00:00Z"/>
                <w:rFonts w:ascii="宋体" w:eastAsia="宋体" w:hAnsi="宋体" w:cs="宋体" w:hint="eastAsia"/>
                <w:b/>
                <w:bCs/>
                <w:color w:val="000000"/>
                <w:sz w:val="20"/>
                <w:szCs w:val="21"/>
              </w:rPr>
            </w:pPr>
          </w:p>
        </w:tc>
        <w:tc>
          <w:tcPr>
            <w:tcW w:w="5346" w:type="dxa"/>
            <w:vAlign w:val="center"/>
          </w:tcPr>
          <w:p w14:paraId="0992BF2B" w14:textId="77777777" w:rsidR="003D64B9" w:rsidRDefault="00000000" w:rsidP="003D64B9">
            <w:pPr>
              <w:widowControl/>
              <w:spacing w:line="480" w:lineRule="auto"/>
              <w:jc w:val="center"/>
              <w:rPr>
                <w:ins w:id="261" w:author="shura" w:date="2024-12-18T13:00:00Z"/>
                <w:rFonts w:ascii="等线" w:eastAsia="等线" w:hAnsi="等线" w:cs="宋体" w:hint="eastAsia"/>
                <w:color w:val="000000"/>
                <w:kern w:val="0"/>
                <w:sz w:val="22"/>
              </w:rPr>
              <w:pPrChange w:id="262" w:author="shura" w:date="2024-12-18T13:06:00Z">
                <w:pPr>
                  <w:widowControl/>
                  <w:jc w:val="left"/>
                </w:pPr>
              </w:pPrChange>
            </w:pPr>
            <w:r>
              <w:rPr>
                <w:rFonts w:ascii="等线" w:eastAsia="等线" w:hAnsi="等线" w:cs="宋体" w:hint="eastAsia"/>
                <w:color w:val="000000"/>
                <w:kern w:val="0"/>
                <w:sz w:val="22"/>
              </w:rPr>
              <w:t>PW4000-112</w:t>
            </w:r>
          </w:p>
        </w:tc>
      </w:tr>
      <w:tr w:rsidR="003D64B9" w14:paraId="44FAB2A2" w14:textId="77777777">
        <w:trPr>
          <w:trHeight w:val="567"/>
          <w:ins w:id="263" w:author="shura" w:date="2024-12-18T13:05:00Z"/>
        </w:trPr>
        <w:tc>
          <w:tcPr>
            <w:tcW w:w="3176" w:type="dxa"/>
            <w:vMerge/>
          </w:tcPr>
          <w:p w14:paraId="27C335F8" w14:textId="77777777" w:rsidR="003D64B9" w:rsidRDefault="003D64B9">
            <w:pPr>
              <w:widowControl/>
              <w:jc w:val="left"/>
              <w:rPr>
                <w:ins w:id="264" w:author="shura" w:date="2024-12-18T13:05:00Z"/>
                <w:rFonts w:ascii="宋体" w:eastAsia="宋体" w:hAnsi="宋体" w:cs="宋体" w:hint="eastAsia"/>
                <w:b/>
                <w:bCs/>
                <w:color w:val="000000"/>
                <w:sz w:val="20"/>
                <w:szCs w:val="21"/>
              </w:rPr>
            </w:pPr>
          </w:p>
        </w:tc>
        <w:tc>
          <w:tcPr>
            <w:tcW w:w="5346" w:type="dxa"/>
            <w:vAlign w:val="center"/>
          </w:tcPr>
          <w:p w14:paraId="06FA2218" w14:textId="77777777" w:rsidR="003D64B9" w:rsidRDefault="00000000" w:rsidP="003D64B9">
            <w:pPr>
              <w:widowControl/>
              <w:spacing w:line="480" w:lineRule="auto"/>
              <w:jc w:val="center"/>
              <w:rPr>
                <w:ins w:id="265" w:author="shura" w:date="2024-12-18T13:05:00Z"/>
                <w:rFonts w:ascii="等线" w:eastAsia="等线" w:hAnsi="等线" w:cs="宋体" w:hint="eastAsia"/>
                <w:color w:val="000000"/>
                <w:kern w:val="0"/>
                <w:sz w:val="22"/>
              </w:rPr>
              <w:pPrChange w:id="266" w:author="shura" w:date="2024-12-18T13:06:00Z">
                <w:pPr>
                  <w:widowControl/>
                  <w:jc w:val="left"/>
                </w:pPr>
              </w:pPrChange>
            </w:pPr>
            <w:r>
              <w:rPr>
                <w:rFonts w:ascii="等线" w:eastAsia="等线" w:hAnsi="等线" w:cs="宋体" w:hint="eastAsia"/>
                <w:color w:val="000000"/>
                <w:kern w:val="0"/>
                <w:sz w:val="22"/>
              </w:rPr>
              <w:t>V2500-A1</w:t>
            </w:r>
          </w:p>
        </w:tc>
      </w:tr>
      <w:tr w:rsidR="003D64B9" w14:paraId="779B8C3C" w14:textId="77777777">
        <w:trPr>
          <w:trHeight w:val="567"/>
          <w:ins w:id="267" w:author="shura" w:date="2024-12-18T13:05:00Z"/>
        </w:trPr>
        <w:tc>
          <w:tcPr>
            <w:tcW w:w="3176" w:type="dxa"/>
            <w:vMerge/>
          </w:tcPr>
          <w:p w14:paraId="60A3C85E" w14:textId="77777777" w:rsidR="003D64B9" w:rsidRDefault="003D64B9">
            <w:pPr>
              <w:widowControl/>
              <w:jc w:val="left"/>
              <w:rPr>
                <w:ins w:id="268" w:author="shura" w:date="2024-12-18T13:05:00Z"/>
                <w:rFonts w:ascii="宋体" w:eastAsia="宋体" w:hAnsi="宋体" w:cs="宋体" w:hint="eastAsia"/>
                <w:b/>
                <w:bCs/>
                <w:color w:val="000000"/>
                <w:sz w:val="20"/>
                <w:szCs w:val="21"/>
              </w:rPr>
            </w:pPr>
          </w:p>
        </w:tc>
        <w:tc>
          <w:tcPr>
            <w:tcW w:w="5346" w:type="dxa"/>
            <w:vAlign w:val="center"/>
          </w:tcPr>
          <w:p w14:paraId="064A9DFC" w14:textId="77777777" w:rsidR="003D64B9" w:rsidRDefault="00000000" w:rsidP="003D64B9">
            <w:pPr>
              <w:widowControl/>
              <w:spacing w:line="480" w:lineRule="auto"/>
              <w:jc w:val="center"/>
              <w:rPr>
                <w:ins w:id="269" w:author="shura" w:date="2024-12-18T13:05:00Z"/>
                <w:rFonts w:ascii="等线" w:eastAsia="等线" w:hAnsi="等线" w:cs="宋体" w:hint="eastAsia"/>
                <w:color w:val="000000"/>
                <w:kern w:val="0"/>
                <w:sz w:val="22"/>
              </w:rPr>
              <w:pPrChange w:id="270" w:author="shura" w:date="2024-12-18T13:06:00Z">
                <w:pPr>
                  <w:widowControl/>
                  <w:jc w:val="left"/>
                </w:pPr>
              </w:pPrChange>
            </w:pPr>
            <w:r>
              <w:rPr>
                <w:rFonts w:ascii="等线" w:eastAsia="等线" w:hAnsi="等线" w:cs="宋体" w:hint="eastAsia"/>
                <w:color w:val="000000"/>
                <w:kern w:val="0"/>
                <w:sz w:val="22"/>
              </w:rPr>
              <w:t>V2500-A5</w:t>
            </w:r>
          </w:p>
        </w:tc>
      </w:tr>
      <w:tr w:rsidR="003D64B9" w14:paraId="0EC75CA4" w14:textId="77777777">
        <w:trPr>
          <w:trHeight w:val="567"/>
          <w:ins w:id="271" w:author="shura" w:date="2024-12-18T13:05:00Z"/>
        </w:trPr>
        <w:tc>
          <w:tcPr>
            <w:tcW w:w="3176" w:type="dxa"/>
            <w:vMerge/>
          </w:tcPr>
          <w:p w14:paraId="255FC2C6" w14:textId="77777777" w:rsidR="003D64B9" w:rsidRDefault="003D64B9">
            <w:pPr>
              <w:widowControl/>
              <w:jc w:val="left"/>
              <w:rPr>
                <w:ins w:id="272" w:author="shura" w:date="2024-12-18T13:05:00Z"/>
                <w:rFonts w:ascii="宋体" w:eastAsia="宋体" w:hAnsi="宋体" w:cs="宋体" w:hint="eastAsia"/>
                <w:b/>
                <w:bCs/>
                <w:color w:val="000000"/>
                <w:sz w:val="20"/>
                <w:szCs w:val="21"/>
              </w:rPr>
            </w:pPr>
          </w:p>
        </w:tc>
        <w:tc>
          <w:tcPr>
            <w:tcW w:w="5346" w:type="dxa"/>
            <w:vAlign w:val="center"/>
          </w:tcPr>
          <w:p w14:paraId="65BFEBD6" w14:textId="77777777" w:rsidR="003D64B9" w:rsidRDefault="00000000" w:rsidP="003D64B9">
            <w:pPr>
              <w:widowControl/>
              <w:spacing w:line="480" w:lineRule="auto"/>
              <w:jc w:val="center"/>
              <w:rPr>
                <w:ins w:id="273" w:author="shura" w:date="2024-12-18T13:05:00Z"/>
                <w:rFonts w:ascii="等线" w:eastAsia="等线" w:hAnsi="等线" w:cs="宋体" w:hint="eastAsia"/>
                <w:color w:val="000000"/>
                <w:kern w:val="0"/>
                <w:sz w:val="22"/>
              </w:rPr>
              <w:pPrChange w:id="274" w:author="shura" w:date="2024-12-18T13:06:00Z">
                <w:pPr>
                  <w:widowControl/>
                  <w:jc w:val="left"/>
                </w:pPr>
              </w:pPrChange>
            </w:pPr>
            <w:r>
              <w:rPr>
                <w:rFonts w:ascii="等线" w:eastAsia="等线" w:hAnsi="等线" w:cs="宋体" w:hint="eastAsia"/>
                <w:color w:val="000000"/>
                <w:kern w:val="0"/>
                <w:sz w:val="22"/>
              </w:rPr>
              <w:t>V2500-D5</w:t>
            </w:r>
          </w:p>
        </w:tc>
      </w:tr>
      <w:tr w:rsidR="003D64B9" w14:paraId="61FC9960" w14:textId="77777777">
        <w:trPr>
          <w:trHeight w:val="567"/>
          <w:ins w:id="275" w:author="shura" w:date="2024-12-18T13:05:00Z"/>
        </w:trPr>
        <w:tc>
          <w:tcPr>
            <w:tcW w:w="3176" w:type="dxa"/>
            <w:vMerge/>
          </w:tcPr>
          <w:p w14:paraId="1139C8A3" w14:textId="77777777" w:rsidR="003D64B9" w:rsidRDefault="003D64B9">
            <w:pPr>
              <w:widowControl/>
              <w:jc w:val="left"/>
              <w:rPr>
                <w:ins w:id="276" w:author="shura" w:date="2024-12-18T13:05:00Z"/>
                <w:rFonts w:ascii="宋体" w:eastAsia="宋体" w:hAnsi="宋体" w:cs="宋体" w:hint="eastAsia"/>
                <w:b/>
                <w:bCs/>
                <w:color w:val="000000"/>
                <w:sz w:val="20"/>
                <w:szCs w:val="21"/>
              </w:rPr>
            </w:pPr>
          </w:p>
        </w:tc>
        <w:tc>
          <w:tcPr>
            <w:tcW w:w="5346" w:type="dxa"/>
            <w:vAlign w:val="center"/>
          </w:tcPr>
          <w:p w14:paraId="70D2CC82" w14:textId="77777777" w:rsidR="003D64B9" w:rsidRDefault="00000000" w:rsidP="003D64B9">
            <w:pPr>
              <w:widowControl/>
              <w:spacing w:line="480" w:lineRule="auto"/>
              <w:jc w:val="center"/>
              <w:rPr>
                <w:ins w:id="277" w:author="shura" w:date="2024-12-18T13:05:00Z"/>
                <w:rFonts w:ascii="等线" w:eastAsia="等线" w:hAnsi="等线" w:cs="宋体" w:hint="eastAsia"/>
                <w:color w:val="000000"/>
                <w:kern w:val="0"/>
                <w:sz w:val="22"/>
              </w:rPr>
              <w:pPrChange w:id="278" w:author="shura" w:date="2024-12-18T13:06:00Z">
                <w:pPr>
                  <w:widowControl/>
                  <w:jc w:val="left"/>
                </w:pPr>
              </w:pPrChange>
            </w:pPr>
            <w:r>
              <w:rPr>
                <w:rFonts w:ascii="等线" w:eastAsia="等线" w:hAnsi="等线" w:cs="宋体" w:hint="eastAsia"/>
                <w:color w:val="000000"/>
                <w:kern w:val="0"/>
                <w:sz w:val="22"/>
              </w:rPr>
              <w:t>V2500-E5</w:t>
            </w:r>
          </w:p>
        </w:tc>
      </w:tr>
    </w:tbl>
    <w:p w14:paraId="3294E559" w14:textId="77777777" w:rsidR="003D64B9" w:rsidRDefault="003D64B9">
      <w:pPr>
        <w:widowControl/>
        <w:jc w:val="left"/>
        <w:rPr>
          <w:ins w:id="279" w:author="shura" w:date="2024-11-19T12:46:00Z"/>
          <w:rFonts w:ascii="宋体" w:eastAsia="宋体" w:hAnsi="宋体" w:cs="宋体" w:hint="eastAsia"/>
          <w:b/>
          <w:bCs/>
          <w:color w:val="000000"/>
          <w:sz w:val="20"/>
          <w:szCs w:val="21"/>
        </w:rPr>
      </w:pPr>
    </w:p>
    <w:p w14:paraId="152F4946" w14:textId="77777777" w:rsidR="003D64B9" w:rsidRDefault="00000000">
      <w:pPr>
        <w:widowControl/>
        <w:jc w:val="left"/>
        <w:rPr>
          <w:del w:id="280" w:author="shura" w:date="2024-11-19T12:46:00Z"/>
          <w:rFonts w:hint="eastAsia"/>
        </w:rPr>
      </w:pPr>
      <w:del w:id="281" w:author="shura" w:date="2024-12-18T11:45:00Z">
        <w:r>
          <w:rPr>
            <w:rFonts w:ascii="宋体" w:eastAsia="宋体" w:hAnsi="宋体" w:cs="宋体" w:hint="eastAsia"/>
            <w:b/>
            <w:bCs/>
            <w:color w:val="000000"/>
            <w:sz w:val="20"/>
            <w:szCs w:val="21"/>
          </w:rPr>
          <w:delText>注：不在上述清单中的发动机型号以民航局航空器维修人员信息系统（mp.caac.gov.cn）发布的AEG评审结论确定的机型签署规范为依据。</w:delText>
        </w:r>
      </w:del>
      <w:del w:id="282" w:author="shura" w:date="2024-11-19T12:46:00Z">
        <w:r>
          <w:rPr>
            <w:rFonts w:ascii="方正小标宋_GBK" w:eastAsia="方正小标宋_GBK" w:hAnsi="方正小标宋_GBK"/>
            <w:color w:val="000000"/>
            <w:sz w:val="20"/>
            <w:szCs w:val="21"/>
          </w:rPr>
          <w:fldChar w:fldCharType="begin"/>
        </w:r>
        <w:r>
          <w:rPr>
            <w:rFonts w:ascii="方正小标宋_GBK" w:eastAsia="方正小标宋_GBK" w:hAnsi="方正小标宋_GBK"/>
            <w:color w:val="000000"/>
            <w:sz w:val="20"/>
            <w:szCs w:val="21"/>
          </w:rPr>
          <w:delInstrText xml:space="preserve"> LINK Excel.Sheet.12 "工作簿1" "Sheet1!R4C3:R16C4" \a \f 5 \h  \* MERGEFORMAT </w:delInstrText>
        </w:r>
        <w:r>
          <w:rPr>
            <w:rFonts w:ascii="方正小标宋_GBK" w:eastAsia="方正小标宋_GBK" w:hAnsi="方正小标宋_GBK"/>
            <w:color w:val="000000"/>
            <w:sz w:val="20"/>
            <w:szCs w:val="21"/>
          </w:rPr>
          <w:fldChar w:fldCharType="separate"/>
        </w:r>
      </w:del>
    </w:p>
    <w:p w14:paraId="521AAFE9" w14:textId="77777777" w:rsidR="003D64B9" w:rsidRDefault="00000000">
      <w:pPr>
        <w:pStyle w:val="2"/>
        <w:keepLines w:val="0"/>
        <w:spacing w:before="0" w:after="0" w:line="540" w:lineRule="exact"/>
        <w:jc w:val="center"/>
        <w:rPr>
          <w:del w:id="283" w:author="shura" w:date="2024-11-19T12:46:00Z"/>
          <w:rFonts w:ascii="方正小标宋_GBK" w:eastAsia="方正小标宋_GBK" w:hAnsi="方正小标宋_GBK" w:hint="eastAsia"/>
          <w:color w:val="000000"/>
          <w:sz w:val="20"/>
          <w:szCs w:val="21"/>
        </w:rPr>
      </w:pPr>
      <w:del w:id="284" w:author="shura" w:date="2024-11-19T12:46:00Z">
        <w:r>
          <w:rPr>
            <w:rFonts w:ascii="方正小标宋_GBK" w:eastAsia="方正小标宋_GBK" w:hAnsi="方正小标宋_GBK"/>
            <w:b w:val="0"/>
            <w:bCs w:val="0"/>
            <w:color w:val="000000"/>
            <w:sz w:val="20"/>
            <w:szCs w:val="21"/>
          </w:rPr>
          <w:fldChar w:fldCharType="end"/>
        </w:r>
      </w:del>
    </w:p>
    <w:p w14:paraId="64DB614C" w14:textId="77777777" w:rsidR="003D64B9" w:rsidRDefault="003D64B9" w:rsidP="003D64B9">
      <w:pPr>
        <w:pStyle w:val="a1"/>
        <w:ind w:firstLine="0"/>
        <w:rPr>
          <w:del w:id="285" w:author="shura" w:date="2024-12-18T13:08:00Z"/>
          <w:rFonts w:ascii="方正小标宋_GBK" w:eastAsia="方正小标宋_GBK" w:hAnsi="方正小标宋_GBK" w:hint="eastAsia"/>
          <w:color w:val="000000"/>
          <w:sz w:val="20"/>
          <w:szCs w:val="21"/>
        </w:rPr>
        <w:pPrChange w:id="286" w:author="shura" w:date="2024-12-18T11:44:00Z">
          <w:pPr>
            <w:pStyle w:val="a1"/>
          </w:pPr>
        </w:pPrChange>
      </w:pPr>
    </w:p>
    <w:p w14:paraId="4F3090C7" w14:textId="77777777" w:rsidR="003D64B9" w:rsidRDefault="003D64B9" w:rsidP="003D64B9">
      <w:pPr>
        <w:pStyle w:val="2"/>
        <w:keepLines w:val="0"/>
        <w:spacing w:before="0" w:after="0" w:line="540" w:lineRule="exact"/>
        <w:rPr>
          <w:del w:id="287" w:author="shura" w:date="2024-12-18T13:08:00Z"/>
          <w:rFonts w:ascii="方正小标宋_GBK" w:eastAsia="方正小标宋_GBK" w:hAnsi="方正小标宋_GBK" w:hint="eastAsia"/>
          <w:color w:val="000000"/>
          <w:sz w:val="20"/>
          <w:szCs w:val="21"/>
        </w:rPr>
        <w:pPrChange w:id="288" w:author="shura" w:date="2024-12-18T11:44:00Z">
          <w:pPr>
            <w:pStyle w:val="2"/>
            <w:keepLines w:val="0"/>
            <w:spacing w:before="0" w:after="0" w:line="540" w:lineRule="exact"/>
            <w:jc w:val="center"/>
          </w:pPr>
        </w:pPrChange>
      </w:pPr>
    </w:p>
    <w:p w14:paraId="152EF8EA" w14:textId="77777777" w:rsidR="003D64B9" w:rsidRDefault="003D64B9" w:rsidP="003D64B9">
      <w:pPr>
        <w:pStyle w:val="2"/>
        <w:keepLines w:val="0"/>
        <w:spacing w:before="0" w:after="0" w:line="540" w:lineRule="exact"/>
        <w:rPr>
          <w:del w:id="289" w:author="shura" w:date="2024-12-18T13:08:00Z"/>
          <w:rFonts w:ascii="方正小标宋_GBK" w:eastAsia="方正小标宋_GBK" w:hAnsi="方正小标宋_GBK" w:hint="eastAsia"/>
          <w:color w:val="000000"/>
          <w:sz w:val="20"/>
          <w:szCs w:val="21"/>
        </w:rPr>
        <w:pPrChange w:id="290" w:author="shura" w:date="2024-12-18T11:44:00Z">
          <w:pPr>
            <w:pStyle w:val="2"/>
            <w:keepLines w:val="0"/>
            <w:spacing w:before="0" w:after="0" w:line="540" w:lineRule="exact"/>
            <w:jc w:val="center"/>
          </w:pPr>
        </w:pPrChange>
      </w:pPr>
    </w:p>
    <w:p w14:paraId="460FDB96" w14:textId="77777777" w:rsidR="003D64B9" w:rsidRDefault="003D64B9" w:rsidP="003D64B9">
      <w:pPr>
        <w:pStyle w:val="2"/>
        <w:keepLines w:val="0"/>
        <w:spacing w:before="0" w:after="0" w:line="540" w:lineRule="exact"/>
        <w:rPr>
          <w:del w:id="291" w:author="shura" w:date="2024-12-18T13:08:00Z"/>
          <w:rFonts w:ascii="方正小标宋_GBK" w:eastAsia="方正小标宋_GBK" w:hAnsi="方正小标宋_GBK" w:hint="eastAsia"/>
          <w:color w:val="000000"/>
          <w:sz w:val="20"/>
          <w:szCs w:val="21"/>
        </w:rPr>
        <w:pPrChange w:id="292" w:author="shura" w:date="2024-12-18T11:44:00Z">
          <w:pPr>
            <w:pStyle w:val="2"/>
            <w:keepLines w:val="0"/>
            <w:spacing w:before="0" w:after="0" w:line="540" w:lineRule="exact"/>
            <w:jc w:val="center"/>
          </w:pPr>
        </w:pPrChange>
      </w:pPr>
    </w:p>
    <w:p w14:paraId="6967D445" w14:textId="77777777" w:rsidR="003D64B9" w:rsidRDefault="003D64B9" w:rsidP="003D64B9">
      <w:pPr>
        <w:pStyle w:val="2"/>
        <w:keepLines w:val="0"/>
        <w:spacing w:before="0" w:after="0" w:line="540" w:lineRule="exact"/>
        <w:rPr>
          <w:del w:id="293" w:author="shura" w:date="2024-12-18T13:08:00Z"/>
          <w:rFonts w:ascii="方正小标宋_GBK" w:eastAsia="方正小标宋_GBK" w:hAnsi="方正小标宋_GBK" w:hint="eastAsia"/>
          <w:color w:val="000000"/>
          <w:sz w:val="20"/>
          <w:szCs w:val="21"/>
        </w:rPr>
        <w:pPrChange w:id="294" w:author="shura" w:date="2024-12-18T11:44:00Z">
          <w:pPr>
            <w:pStyle w:val="2"/>
            <w:keepLines w:val="0"/>
            <w:spacing w:before="0" w:after="0" w:line="540" w:lineRule="exact"/>
            <w:jc w:val="center"/>
          </w:pPr>
        </w:pPrChange>
      </w:pPr>
    </w:p>
    <w:p w14:paraId="4F473F8B" w14:textId="77777777" w:rsidR="003D64B9" w:rsidRDefault="003D64B9" w:rsidP="003D64B9">
      <w:pPr>
        <w:pStyle w:val="2"/>
        <w:keepLines w:val="0"/>
        <w:spacing w:before="0" w:after="0" w:line="540" w:lineRule="exact"/>
        <w:rPr>
          <w:del w:id="295" w:author="shura" w:date="2024-12-18T13:07:00Z"/>
          <w:rFonts w:ascii="方正小标宋_GBK" w:eastAsia="方正小标宋_GBK" w:hAnsi="方正小标宋_GBK" w:hint="eastAsia"/>
          <w:color w:val="000000"/>
          <w:sz w:val="20"/>
          <w:szCs w:val="21"/>
        </w:rPr>
        <w:pPrChange w:id="296" w:author="shura" w:date="2024-12-18T11:44:00Z">
          <w:pPr>
            <w:pStyle w:val="2"/>
            <w:keepLines w:val="0"/>
            <w:spacing w:before="0" w:after="0" w:line="540" w:lineRule="exact"/>
            <w:jc w:val="center"/>
          </w:pPr>
        </w:pPrChange>
      </w:pPr>
    </w:p>
    <w:p w14:paraId="7B5DA796" w14:textId="77777777" w:rsidR="003D64B9" w:rsidRDefault="00000000" w:rsidP="003D64B9">
      <w:pPr>
        <w:pStyle w:val="2"/>
        <w:keepLines w:val="0"/>
        <w:spacing w:before="0" w:after="0" w:line="540" w:lineRule="exact"/>
        <w:rPr>
          <w:rFonts w:ascii="黑体" w:hAnsi="黑体" w:cs="黑体" w:hint="eastAsia"/>
          <w:b w:val="0"/>
          <w:bCs w:val="0"/>
          <w:color w:val="000000"/>
          <w:sz w:val="28"/>
          <w:szCs w:val="28"/>
        </w:rPr>
        <w:pPrChange w:id="297" w:author="shura" w:date="2024-11-19T12:46:00Z">
          <w:pPr>
            <w:pStyle w:val="2"/>
            <w:keepLines w:val="0"/>
            <w:spacing w:before="0" w:after="0" w:line="540" w:lineRule="exact"/>
            <w:jc w:val="center"/>
          </w:pPr>
        </w:pPrChange>
      </w:pPr>
      <w:r>
        <w:rPr>
          <w:rFonts w:ascii="黑体" w:hAnsi="黑体" w:cs="黑体" w:hint="eastAsia"/>
          <w:b w:val="0"/>
          <w:bCs w:val="0"/>
          <w:color w:val="000000"/>
          <w:sz w:val="28"/>
          <w:szCs w:val="28"/>
        </w:rPr>
        <w:t>附件四：《发动机孔探培训机构/孔探教员培训机构评估检查单》</w:t>
      </w:r>
    </w:p>
    <w:tbl>
      <w:tblPr>
        <w:tblpPr w:leftFromText="180" w:rightFromText="180" w:vertAnchor="text" w:horzAnchor="margin" w:tblpY="50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54"/>
        <w:gridCol w:w="1588"/>
        <w:gridCol w:w="1092"/>
        <w:gridCol w:w="4342"/>
      </w:tblGrid>
      <w:tr w:rsidR="003D64B9" w14:paraId="6A1A991C" w14:textId="77777777">
        <w:trPr>
          <w:trHeight w:val="660"/>
        </w:trPr>
        <w:tc>
          <w:tcPr>
            <w:tcW w:w="757" w:type="pct"/>
            <w:tcBorders>
              <w:top w:val="double" w:sz="4" w:space="0" w:color="000000"/>
              <w:left w:val="double" w:sz="4" w:space="0" w:color="000000"/>
              <w:bottom w:val="double" w:sz="4" w:space="0" w:color="000000"/>
              <w:right w:val="double" w:sz="4" w:space="0" w:color="000000"/>
            </w:tcBorders>
          </w:tcPr>
          <w:p w14:paraId="52F31B81" w14:textId="77777777" w:rsidR="003D64B9" w:rsidRDefault="00000000">
            <w:pPr>
              <w:spacing w:line="600" w:lineRule="auto"/>
              <w:jc w:val="center"/>
              <w:rPr>
                <w:rFonts w:hint="eastAsia"/>
                <w:b/>
                <w:sz w:val="20"/>
              </w:rPr>
            </w:pPr>
            <w:r>
              <w:rPr>
                <w:rFonts w:hint="eastAsia"/>
                <w:b/>
                <w:sz w:val="20"/>
              </w:rPr>
              <w:t>公司名称</w:t>
            </w:r>
          </w:p>
        </w:tc>
        <w:tc>
          <w:tcPr>
            <w:tcW w:w="959" w:type="pct"/>
            <w:tcBorders>
              <w:left w:val="double" w:sz="4" w:space="0" w:color="000000"/>
            </w:tcBorders>
          </w:tcPr>
          <w:p w14:paraId="53730100" w14:textId="77777777" w:rsidR="003D64B9" w:rsidRDefault="003D64B9">
            <w:pPr>
              <w:spacing w:line="360" w:lineRule="auto"/>
              <w:rPr>
                <w:rFonts w:hint="eastAsia"/>
                <w:color w:val="FF0000"/>
                <w:sz w:val="20"/>
              </w:rPr>
            </w:pPr>
          </w:p>
        </w:tc>
        <w:tc>
          <w:tcPr>
            <w:tcW w:w="660" w:type="pct"/>
            <w:tcBorders>
              <w:top w:val="double" w:sz="4" w:space="0" w:color="000000"/>
              <w:left w:val="double" w:sz="4" w:space="0" w:color="000000"/>
              <w:bottom w:val="double" w:sz="4" w:space="0" w:color="000000"/>
              <w:right w:val="double" w:sz="4" w:space="0" w:color="000000"/>
            </w:tcBorders>
          </w:tcPr>
          <w:p w14:paraId="7DFA2E5E" w14:textId="77777777" w:rsidR="003D64B9" w:rsidRDefault="00000000">
            <w:pPr>
              <w:spacing w:line="600" w:lineRule="auto"/>
              <w:jc w:val="center"/>
              <w:rPr>
                <w:rFonts w:hint="eastAsia"/>
                <w:color w:val="FF0000"/>
                <w:sz w:val="20"/>
              </w:rPr>
            </w:pPr>
            <w:r>
              <w:rPr>
                <w:rFonts w:hint="eastAsia"/>
                <w:b/>
                <w:sz w:val="20"/>
              </w:rPr>
              <w:t>申请类别</w:t>
            </w:r>
          </w:p>
        </w:tc>
        <w:tc>
          <w:tcPr>
            <w:tcW w:w="2622" w:type="pct"/>
            <w:tcBorders>
              <w:left w:val="double" w:sz="4" w:space="0" w:color="000000"/>
            </w:tcBorders>
          </w:tcPr>
          <w:p w14:paraId="01D1D665" w14:textId="77777777" w:rsidR="003D64B9" w:rsidRDefault="00000000">
            <w:pPr>
              <w:spacing w:line="600" w:lineRule="auto"/>
              <w:jc w:val="center"/>
              <w:rPr>
                <w:rFonts w:hint="eastAsia"/>
                <w:color w:val="FF0000"/>
                <w:sz w:val="20"/>
              </w:rPr>
            </w:pPr>
            <w:r>
              <w:rPr>
                <w:sz w:val="20"/>
              </w:rPr>
              <w:sym w:font="Wingdings 2" w:char="00A3"/>
            </w:r>
            <w:r>
              <w:rPr>
                <w:rFonts w:hint="eastAsia"/>
                <w:sz w:val="20"/>
              </w:rPr>
              <w:t xml:space="preserve"> 发动机孔探培训机构  </w:t>
            </w:r>
            <w:r>
              <w:rPr>
                <w:rFonts w:hint="eastAsia"/>
                <w:sz w:val="20"/>
              </w:rPr>
              <w:sym w:font="Wingdings 2" w:char="00A3"/>
            </w:r>
            <w:r>
              <w:rPr>
                <w:rFonts w:hint="eastAsia"/>
                <w:sz w:val="20"/>
              </w:rPr>
              <w:t xml:space="preserve"> 孔探教员培训机构</w:t>
            </w:r>
          </w:p>
        </w:tc>
      </w:tr>
    </w:tbl>
    <w:p w14:paraId="1970BEC3" w14:textId="77777777" w:rsidR="003D64B9" w:rsidRDefault="003D64B9">
      <w:pPr>
        <w:jc w:val="left"/>
        <w:rPr>
          <w:rFonts w:hint="eastAsia"/>
        </w:rPr>
      </w:pPr>
    </w:p>
    <w:p w14:paraId="1553056D" w14:textId="77777777" w:rsidR="003D64B9" w:rsidRDefault="003D64B9">
      <w:pPr>
        <w:rPr>
          <w:rFonts w:hint="eastAsia"/>
        </w:rPr>
      </w:pPr>
    </w:p>
    <w:p w14:paraId="2D03DE1F" w14:textId="77777777" w:rsidR="003D64B9" w:rsidRDefault="003D64B9">
      <w:pPr>
        <w:pStyle w:val="a7"/>
        <w:spacing w:line="0" w:lineRule="atLeast"/>
        <w:rPr>
          <w:rFonts w:hint="eastAsia"/>
          <w:b/>
          <w:sz w:val="10"/>
          <w:szCs w:val="10"/>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72"/>
        <w:gridCol w:w="2967"/>
        <w:gridCol w:w="417"/>
        <w:gridCol w:w="417"/>
        <w:gridCol w:w="519"/>
        <w:gridCol w:w="1084"/>
      </w:tblGrid>
      <w:tr w:rsidR="003D64B9" w14:paraId="18A24C72" w14:textId="77777777">
        <w:trPr>
          <w:trHeight w:val="296"/>
          <w:tblHeader/>
        </w:trPr>
        <w:tc>
          <w:tcPr>
            <w:tcW w:w="1736" w:type="pct"/>
            <w:vMerge w:val="restart"/>
            <w:tcBorders>
              <w:top w:val="double" w:sz="4" w:space="0" w:color="auto"/>
              <w:left w:val="double" w:sz="4" w:space="0" w:color="auto"/>
            </w:tcBorders>
            <w:shd w:val="clear" w:color="auto" w:fill="auto"/>
            <w:vAlign w:val="center"/>
          </w:tcPr>
          <w:p w14:paraId="086D1598" w14:textId="77777777" w:rsidR="003D64B9" w:rsidRDefault="00000000">
            <w:pPr>
              <w:pStyle w:val="a7"/>
              <w:spacing w:line="0" w:lineRule="atLeast"/>
              <w:jc w:val="center"/>
              <w:rPr>
                <w:rFonts w:hint="eastAsia"/>
                <w:b/>
                <w:sz w:val="20"/>
              </w:rPr>
            </w:pPr>
            <w:r>
              <w:rPr>
                <w:rFonts w:hint="eastAsia"/>
                <w:b/>
                <w:sz w:val="20"/>
                <w:lang w:eastAsia="zh-CN"/>
              </w:rPr>
              <w:t>标准</w:t>
            </w:r>
            <w:r>
              <w:rPr>
                <w:rFonts w:hint="eastAsia"/>
                <w:b/>
                <w:sz w:val="20"/>
              </w:rPr>
              <w:t>条款及主要内容</w:t>
            </w:r>
          </w:p>
        </w:tc>
        <w:tc>
          <w:tcPr>
            <w:tcW w:w="1793" w:type="pct"/>
            <w:vMerge w:val="restart"/>
            <w:tcBorders>
              <w:top w:val="double" w:sz="4" w:space="0" w:color="auto"/>
            </w:tcBorders>
            <w:shd w:val="clear" w:color="auto" w:fill="auto"/>
            <w:vAlign w:val="center"/>
          </w:tcPr>
          <w:p w14:paraId="5BE222E3" w14:textId="77777777" w:rsidR="003D64B9" w:rsidRDefault="00000000">
            <w:pPr>
              <w:pStyle w:val="a7"/>
              <w:spacing w:line="0" w:lineRule="atLeast"/>
              <w:jc w:val="center"/>
              <w:rPr>
                <w:rFonts w:hint="eastAsia"/>
                <w:b/>
                <w:sz w:val="20"/>
              </w:rPr>
            </w:pPr>
            <w:r>
              <w:rPr>
                <w:rFonts w:hint="eastAsia"/>
                <w:b/>
                <w:sz w:val="20"/>
              </w:rPr>
              <w:t>审查标准</w:t>
            </w:r>
          </w:p>
        </w:tc>
        <w:tc>
          <w:tcPr>
            <w:tcW w:w="816" w:type="pct"/>
            <w:gridSpan w:val="3"/>
            <w:tcBorders>
              <w:top w:val="double" w:sz="4" w:space="0" w:color="auto"/>
              <w:bottom w:val="single" w:sz="4" w:space="0" w:color="auto"/>
              <w:right w:val="single" w:sz="4" w:space="0" w:color="auto"/>
            </w:tcBorders>
            <w:shd w:val="clear" w:color="auto" w:fill="auto"/>
            <w:vAlign w:val="center"/>
          </w:tcPr>
          <w:p w14:paraId="0D6140ED" w14:textId="77777777" w:rsidR="003D64B9" w:rsidRDefault="00000000">
            <w:pPr>
              <w:pStyle w:val="a7"/>
              <w:spacing w:line="0" w:lineRule="atLeast"/>
              <w:jc w:val="center"/>
              <w:rPr>
                <w:rFonts w:hint="eastAsia"/>
                <w:b/>
                <w:sz w:val="20"/>
              </w:rPr>
            </w:pPr>
            <w:r>
              <w:rPr>
                <w:rFonts w:hint="eastAsia"/>
                <w:b/>
                <w:sz w:val="20"/>
              </w:rPr>
              <w:t>是否符合</w:t>
            </w:r>
          </w:p>
        </w:tc>
        <w:tc>
          <w:tcPr>
            <w:tcW w:w="654" w:type="pct"/>
            <w:vMerge w:val="restart"/>
            <w:tcBorders>
              <w:top w:val="double" w:sz="4" w:space="0" w:color="auto"/>
              <w:left w:val="single" w:sz="4" w:space="0" w:color="auto"/>
              <w:right w:val="double" w:sz="4" w:space="0" w:color="auto"/>
            </w:tcBorders>
            <w:shd w:val="clear" w:color="auto" w:fill="auto"/>
            <w:vAlign w:val="center"/>
          </w:tcPr>
          <w:p w14:paraId="67046B22" w14:textId="77777777" w:rsidR="003D64B9" w:rsidRDefault="00000000">
            <w:pPr>
              <w:widowControl/>
              <w:spacing w:line="240" w:lineRule="exact"/>
              <w:jc w:val="center"/>
              <w:rPr>
                <w:rFonts w:ascii="宋体" w:eastAsia="宋体" w:hAnsi="宋体" w:hint="eastAsia"/>
                <w:b/>
                <w:kern w:val="0"/>
                <w:sz w:val="20"/>
                <w:szCs w:val="20"/>
              </w:rPr>
            </w:pPr>
            <w:r>
              <w:rPr>
                <w:rFonts w:ascii="宋体" w:eastAsia="宋体" w:hAnsi="宋体" w:hint="eastAsia"/>
                <w:b/>
                <w:kern w:val="0"/>
                <w:sz w:val="20"/>
                <w:szCs w:val="20"/>
              </w:rPr>
              <w:t>（不符合或N</w:t>
            </w:r>
            <w:r>
              <w:rPr>
                <w:rFonts w:ascii="宋体" w:eastAsia="宋体" w:hAnsi="宋体"/>
                <w:b/>
                <w:kern w:val="0"/>
                <w:sz w:val="20"/>
                <w:szCs w:val="20"/>
              </w:rPr>
              <w:t>/A</w:t>
            </w:r>
            <w:r>
              <w:rPr>
                <w:rFonts w:ascii="宋体" w:eastAsia="宋体" w:hAnsi="宋体" w:hint="eastAsia"/>
                <w:b/>
                <w:kern w:val="0"/>
                <w:sz w:val="20"/>
                <w:szCs w:val="20"/>
              </w:rPr>
              <w:t>）</w:t>
            </w:r>
          </w:p>
          <w:p w14:paraId="2F8EE98B" w14:textId="77777777" w:rsidR="003D64B9" w:rsidRDefault="00000000">
            <w:pPr>
              <w:widowControl/>
              <w:spacing w:line="240" w:lineRule="exact"/>
              <w:jc w:val="center"/>
              <w:rPr>
                <w:rFonts w:ascii="宋体" w:eastAsia="仿宋体" w:hAnsi="宋体" w:hint="eastAsia"/>
                <w:b/>
                <w:kern w:val="0"/>
                <w:sz w:val="23"/>
                <w:szCs w:val="23"/>
              </w:rPr>
            </w:pPr>
            <w:r>
              <w:rPr>
                <w:rFonts w:ascii="宋体" w:eastAsia="宋体" w:hAnsi="宋体" w:hint="eastAsia"/>
                <w:b/>
                <w:kern w:val="0"/>
                <w:sz w:val="20"/>
                <w:szCs w:val="20"/>
              </w:rPr>
              <w:t>说明</w:t>
            </w:r>
          </w:p>
        </w:tc>
      </w:tr>
      <w:tr w:rsidR="003D64B9" w14:paraId="6E566888" w14:textId="77777777">
        <w:trPr>
          <w:trHeight w:val="220"/>
          <w:tblHeader/>
        </w:trPr>
        <w:tc>
          <w:tcPr>
            <w:tcW w:w="1736" w:type="pct"/>
            <w:vMerge/>
            <w:tcBorders>
              <w:left w:val="double" w:sz="4" w:space="0" w:color="auto"/>
              <w:bottom w:val="double" w:sz="4" w:space="0" w:color="auto"/>
            </w:tcBorders>
            <w:shd w:val="clear" w:color="auto" w:fill="auto"/>
            <w:vAlign w:val="center"/>
          </w:tcPr>
          <w:p w14:paraId="255B67D0" w14:textId="77777777" w:rsidR="003D64B9" w:rsidRDefault="003D64B9">
            <w:pPr>
              <w:pStyle w:val="a7"/>
              <w:spacing w:line="0" w:lineRule="atLeast"/>
              <w:jc w:val="center"/>
              <w:rPr>
                <w:rFonts w:hint="eastAsia"/>
                <w:b/>
                <w:sz w:val="20"/>
                <w:lang w:eastAsia="zh-CN"/>
              </w:rPr>
            </w:pPr>
          </w:p>
        </w:tc>
        <w:tc>
          <w:tcPr>
            <w:tcW w:w="1793" w:type="pct"/>
            <w:vMerge/>
            <w:tcBorders>
              <w:bottom w:val="double" w:sz="4" w:space="0" w:color="auto"/>
            </w:tcBorders>
            <w:shd w:val="clear" w:color="auto" w:fill="auto"/>
            <w:vAlign w:val="center"/>
          </w:tcPr>
          <w:p w14:paraId="3EAA6B75" w14:textId="77777777" w:rsidR="003D64B9" w:rsidRDefault="003D64B9">
            <w:pPr>
              <w:pStyle w:val="a7"/>
              <w:spacing w:line="0" w:lineRule="atLeast"/>
              <w:jc w:val="center"/>
              <w:rPr>
                <w:rFonts w:hint="eastAsia"/>
                <w:b/>
                <w:sz w:val="20"/>
                <w:lang w:eastAsia="zh-CN"/>
              </w:rPr>
            </w:pPr>
          </w:p>
        </w:tc>
        <w:tc>
          <w:tcPr>
            <w:tcW w:w="251" w:type="pct"/>
            <w:tcBorders>
              <w:top w:val="single" w:sz="4" w:space="0" w:color="auto"/>
              <w:bottom w:val="double" w:sz="4" w:space="0" w:color="auto"/>
            </w:tcBorders>
            <w:shd w:val="clear" w:color="auto" w:fill="auto"/>
            <w:vAlign w:val="center"/>
          </w:tcPr>
          <w:p w14:paraId="2AE939A0" w14:textId="77777777" w:rsidR="003D64B9" w:rsidRDefault="00000000">
            <w:pPr>
              <w:pStyle w:val="a7"/>
              <w:spacing w:line="0" w:lineRule="atLeast"/>
              <w:jc w:val="center"/>
              <w:rPr>
                <w:rFonts w:hint="eastAsia"/>
                <w:b/>
                <w:sz w:val="20"/>
              </w:rPr>
            </w:pPr>
            <w:r>
              <w:rPr>
                <w:rFonts w:hint="eastAsia"/>
                <w:b/>
                <w:sz w:val="20"/>
              </w:rPr>
              <w:t>是</w:t>
            </w:r>
          </w:p>
        </w:tc>
        <w:tc>
          <w:tcPr>
            <w:tcW w:w="251" w:type="pct"/>
            <w:tcBorders>
              <w:top w:val="single" w:sz="4" w:space="0" w:color="auto"/>
              <w:bottom w:val="double" w:sz="4" w:space="0" w:color="auto"/>
            </w:tcBorders>
            <w:shd w:val="clear" w:color="auto" w:fill="auto"/>
            <w:vAlign w:val="center"/>
          </w:tcPr>
          <w:p w14:paraId="50548BF6" w14:textId="77777777" w:rsidR="003D64B9" w:rsidRDefault="00000000">
            <w:pPr>
              <w:pStyle w:val="a7"/>
              <w:spacing w:line="0" w:lineRule="atLeast"/>
              <w:jc w:val="center"/>
              <w:rPr>
                <w:rFonts w:hint="eastAsia"/>
                <w:b/>
                <w:sz w:val="20"/>
              </w:rPr>
            </w:pPr>
            <w:r>
              <w:rPr>
                <w:rFonts w:hint="eastAsia"/>
                <w:b/>
                <w:sz w:val="20"/>
              </w:rPr>
              <w:t>否</w:t>
            </w:r>
          </w:p>
        </w:tc>
        <w:tc>
          <w:tcPr>
            <w:tcW w:w="313" w:type="pct"/>
            <w:tcBorders>
              <w:top w:val="single" w:sz="4" w:space="0" w:color="auto"/>
              <w:bottom w:val="double" w:sz="4" w:space="0" w:color="auto"/>
              <w:right w:val="single" w:sz="4" w:space="0" w:color="auto"/>
            </w:tcBorders>
            <w:shd w:val="clear" w:color="auto" w:fill="auto"/>
            <w:vAlign w:val="center"/>
          </w:tcPr>
          <w:p w14:paraId="568A383A" w14:textId="77777777" w:rsidR="003D64B9" w:rsidRDefault="00000000">
            <w:pPr>
              <w:pStyle w:val="a7"/>
              <w:spacing w:line="0" w:lineRule="atLeast"/>
              <w:jc w:val="center"/>
              <w:rPr>
                <w:rFonts w:hint="eastAsia"/>
                <w:b/>
                <w:sz w:val="20"/>
              </w:rPr>
            </w:pPr>
            <w:r>
              <w:rPr>
                <w:b/>
                <w:sz w:val="20"/>
              </w:rPr>
              <w:t>N/A</w:t>
            </w:r>
          </w:p>
        </w:tc>
        <w:tc>
          <w:tcPr>
            <w:tcW w:w="654" w:type="pct"/>
            <w:vMerge/>
            <w:tcBorders>
              <w:left w:val="single" w:sz="4" w:space="0" w:color="auto"/>
              <w:bottom w:val="double" w:sz="4" w:space="0" w:color="auto"/>
              <w:right w:val="double" w:sz="4" w:space="0" w:color="auto"/>
            </w:tcBorders>
            <w:shd w:val="clear" w:color="auto" w:fill="auto"/>
          </w:tcPr>
          <w:p w14:paraId="0F9BFD70" w14:textId="77777777" w:rsidR="003D64B9" w:rsidRDefault="003D64B9">
            <w:pPr>
              <w:widowControl/>
              <w:jc w:val="left"/>
              <w:rPr>
                <w:rFonts w:ascii="宋体" w:hAnsi="宋体" w:hint="eastAsia"/>
                <w:b/>
                <w:sz w:val="23"/>
                <w:szCs w:val="23"/>
              </w:rPr>
            </w:pPr>
          </w:p>
        </w:tc>
      </w:tr>
      <w:tr w:rsidR="003D64B9" w14:paraId="6F109A01" w14:textId="77777777">
        <w:trPr>
          <w:trHeight w:val="595"/>
        </w:trPr>
        <w:tc>
          <w:tcPr>
            <w:tcW w:w="5000" w:type="pct"/>
            <w:gridSpan w:val="6"/>
            <w:tcBorders>
              <w:top w:val="double" w:sz="4" w:space="0" w:color="auto"/>
              <w:left w:val="double" w:sz="4" w:space="0" w:color="auto"/>
              <w:bottom w:val="double" w:sz="4" w:space="0" w:color="auto"/>
              <w:right w:val="double" w:sz="4" w:space="0" w:color="auto"/>
            </w:tcBorders>
            <w:shd w:val="clear" w:color="auto" w:fill="auto"/>
            <w:vAlign w:val="center"/>
          </w:tcPr>
          <w:p w14:paraId="03F5281D" w14:textId="77777777" w:rsidR="003D64B9" w:rsidRDefault="00000000">
            <w:pPr>
              <w:widowControl/>
              <w:jc w:val="center"/>
              <w:rPr>
                <w:rFonts w:ascii="宋体" w:eastAsia="宋体" w:hAnsi="宋体" w:hint="eastAsia"/>
                <w:b/>
                <w:sz w:val="23"/>
                <w:szCs w:val="23"/>
              </w:rPr>
            </w:pPr>
            <w:r>
              <w:rPr>
                <w:rFonts w:ascii="宋体" w:eastAsia="宋体" w:hAnsi="宋体" w:hint="eastAsia"/>
                <w:b/>
                <w:sz w:val="22"/>
                <w:szCs w:val="28"/>
              </w:rPr>
              <w:t>发动机孔探培训机构</w:t>
            </w:r>
          </w:p>
        </w:tc>
      </w:tr>
      <w:tr w:rsidR="003D64B9" w14:paraId="3A5D11A2" w14:textId="77777777">
        <w:trPr>
          <w:trHeight w:val="338"/>
        </w:trPr>
        <w:tc>
          <w:tcPr>
            <w:tcW w:w="5000" w:type="pct"/>
            <w:gridSpan w:val="6"/>
            <w:tcBorders>
              <w:top w:val="double" w:sz="4" w:space="0" w:color="auto"/>
              <w:right w:val="single" w:sz="12" w:space="0" w:color="auto"/>
            </w:tcBorders>
            <w:shd w:val="clear" w:color="auto" w:fill="auto"/>
            <w:vAlign w:val="center"/>
          </w:tcPr>
          <w:p w14:paraId="6AF0FE6A" w14:textId="77777777" w:rsidR="003D64B9" w:rsidRDefault="00000000">
            <w:pPr>
              <w:widowControl/>
              <w:jc w:val="left"/>
              <w:rPr>
                <w:rFonts w:ascii="宋体" w:eastAsia="宋体" w:hAnsi="宋体" w:cs="宋体" w:hint="eastAsia"/>
                <w:sz w:val="23"/>
                <w:szCs w:val="23"/>
              </w:rPr>
            </w:pPr>
            <w:r>
              <w:rPr>
                <w:rFonts w:ascii="宋体" w:eastAsia="宋体" w:hAnsi="宋体" w:cs="宋体" w:hint="eastAsia"/>
                <w:b/>
                <w:sz w:val="20"/>
              </w:rPr>
              <w:t>1 基本要求</w:t>
            </w:r>
          </w:p>
        </w:tc>
      </w:tr>
      <w:tr w:rsidR="003D64B9" w14:paraId="105D622D" w14:textId="77777777">
        <w:trPr>
          <w:trHeight w:val="1008"/>
        </w:trPr>
        <w:tc>
          <w:tcPr>
            <w:tcW w:w="1736" w:type="pct"/>
            <w:vMerge w:val="restart"/>
            <w:shd w:val="clear" w:color="auto" w:fill="auto"/>
            <w:vAlign w:val="center"/>
          </w:tcPr>
          <w:p w14:paraId="1F7A47B3" w14:textId="77777777" w:rsidR="003D64B9" w:rsidRDefault="00000000">
            <w:pPr>
              <w:adjustRightInd w:val="0"/>
              <w:snapToGrid w:val="0"/>
              <w:spacing w:line="0" w:lineRule="atLeast"/>
              <w:rPr>
                <w:rFonts w:ascii="宋体" w:eastAsia="宋体" w:hAnsi="宋体" w:cs="宋体" w:hint="eastAsia"/>
                <w:sz w:val="20"/>
              </w:rPr>
            </w:pPr>
            <w:r>
              <w:rPr>
                <w:rFonts w:ascii="宋体" w:eastAsia="宋体" w:hAnsi="宋体" w:cs="宋体" w:hint="eastAsia"/>
                <w:sz w:val="20"/>
                <w:szCs w:val="20"/>
              </w:rPr>
              <w:t>（1）申请人应是具有发动机孔探能力且获得CCAR-145部批准的维修机构或具有发动机培训能力且获得CCAR-147部批准的培训机构。教员培训机构的申请人应是经孔探委员会鉴定合格的孔探培训机构。</w:t>
            </w:r>
          </w:p>
        </w:tc>
        <w:tc>
          <w:tcPr>
            <w:tcW w:w="1793" w:type="pct"/>
            <w:shd w:val="clear" w:color="auto" w:fill="auto"/>
            <w:vAlign w:val="center"/>
          </w:tcPr>
          <w:p w14:paraId="311D5B52" w14:textId="77777777" w:rsidR="003D64B9" w:rsidRDefault="00000000">
            <w:pPr>
              <w:pStyle w:val="a7"/>
              <w:spacing w:line="0" w:lineRule="atLeast"/>
              <w:rPr>
                <w:rFonts w:hint="eastAsia"/>
                <w:sz w:val="20"/>
                <w:lang w:eastAsia="zh-CN"/>
              </w:rPr>
            </w:pPr>
            <w:r>
              <w:rPr>
                <w:rFonts w:hint="eastAsia"/>
                <w:sz w:val="20"/>
                <w:lang w:eastAsia="zh-CN"/>
              </w:rPr>
              <w:t>1.检查申请人是否持有CCAR-145部批准的维修许可证或持有</w:t>
            </w:r>
            <w:r>
              <w:rPr>
                <w:rFonts w:hint="eastAsia"/>
                <w:sz w:val="20"/>
                <w:szCs w:val="20"/>
                <w:lang w:eastAsia="zh-CN"/>
              </w:rPr>
              <w:t>CCAR-147部批准的维修培训机构合格证。</w:t>
            </w:r>
          </w:p>
        </w:tc>
        <w:tc>
          <w:tcPr>
            <w:tcW w:w="251" w:type="pct"/>
            <w:shd w:val="clear" w:color="auto" w:fill="auto"/>
            <w:vAlign w:val="center"/>
          </w:tcPr>
          <w:p w14:paraId="4E452298"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D4CF7D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CCCA5A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1FCF55A" w14:textId="77777777" w:rsidR="003D64B9" w:rsidRDefault="003D64B9">
            <w:pPr>
              <w:widowControl/>
              <w:jc w:val="left"/>
              <w:rPr>
                <w:rFonts w:ascii="宋体" w:eastAsia="宋体" w:hAnsi="宋体" w:cs="宋体" w:hint="eastAsia"/>
                <w:sz w:val="23"/>
                <w:szCs w:val="23"/>
              </w:rPr>
            </w:pPr>
          </w:p>
        </w:tc>
      </w:tr>
      <w:tr w:rsidR="003D64B9" w14:paraId="52E24DE1" w14:textId="77777777">
        <w:trPr>
          <w:trHeight w:val="90"/>
        </w:trPr>
        <w:tc>
          <w:tcPr>
            <w:tcW w:w="1736" w:type="pct"/>
            <w:vMerge/>
            <w:shd w:val="clear" w:color="auto" w:fill="auto"/>
            <w:vAlign w:val="center"/>
          </w:tcPr>
          <w:p w14:paraId="698C2226" w14:textId="77777777" w:rsidR="003D64B9" w:rsidRDefault="003D64B9">
            <w:pPr>
              <w:adjustRightInd w:val="0"/>
              <w:snapToGrid w:val="0"/>
              <w:spacing w:line="0" w:lineRule="atLeast"/>
              <w:rPr>
                <w:rFonts w:ascii="宋体" w:eastAsia="宋体" w:hAnsi="宋体" w:cs="宋体" w:hint="eastAsia"/>
                <w:kern w:val="0"/>
                <w:sz w:val="20"/>
                <w:szCs w:val="20"/>
              </w:rPr>
            </w:pPr>
          </w:p>
        </w:tc>
        <w:tc>
          <w:tcPr>
            <w:tcW w:w="1793" w:type="pct"/>
            <w:shd w:val="clear" w:color="auto" w:fill="auto"/>
            <w:vAlign w:val="center"/>
          </w:tcPr>
          <w:p w14:paraId="400708C9" w14:textId="77777777" w:rsidR="003D64B9" w:rsidRDefault="00000000">
            <w:pPr>
              <w:pStyle w:val="a7"/>
              <w:spacing w:line="0" w:lineRule="atLeast"/>
              <w:rPr>
                <w:rFonts w:hint="eastAsia"/>
                <w:sz w:val="20"/>
                <w:lang w:eastAsia="zh-CN"/>
              </w:rPr>
            </w:pPr>
            <w:r>
              <w:rPr>
                <w:rFonts w:hint="eastAsia"/>
                <w:sz w:val="20"/>
                <w:lang w:eastAsia="zh-CN"/>
              </w:rPr>
              <w:t>2.检查教员培训机构申请人是否是</w:t>
            </w:r>
            <w:r>
              <w:rPr>
                <w:rFonts w:hint="eastAsia"/>
                <w:sz w:val="20"/>
                <w:szCs w:val="20"/>
                <w:lang w:eastAsia="zh-CN"/>
              </w:rPr>
              <w:t>经孔探委员会鉴定合格的孔探培训机构。</w:t>
            </w:r>
          </w:p>
        </w:tc>
        <w:tc>
          <w:tcPr>
            <w:tcW w:w="251" w:type="pct"/>
            <w:shd w:val="clear" w:color="auto" w:fill="auto"/>
            <w:vAlign w:val="center"/>
          </w:tcPr>
          <w:p w14:paraId="68E8DFF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8E4AB2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7868EE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025BD77" w14:textId="77777777" w:rsidR="003D64B9" w:rsidRDefault="003D64B9">
            <w:pPr>
              <w:widowControl/>
              <w:jc w:val="left"/>
              <w:rPr>
                <w:rFonts w:ascii="宋体" w:eastAsia="宋体" w:hAnsi="宋体" w:cs="宋体" w:hint="eastAsia"/>
                <w:sz w:val="23"/>
                <w:szCs w:val="23"/>
              </w:rPr>
            </w:pPr>
          </w:p>
        </w:tc>
      </w:tr>
      <w:tr w:rsidR="003D64B9" w14:paraId="125B0936" w14:textId="77777777">
        <w:trPr>
          <w:trHeight w:val="338"/>
        </w:trPr>
        <w:tc>
          <w:tcPr>
            <w:tcW w:w="5000" w:type="pct"/>
            <w:gridSpan w:val="6"/>
            <w:tcBorders>
              <w:top w:val="double" w:sz="4" w:space="0" w:color="auto"/>
              <w:right w:val="single" w:sz="12" w:space="0" w:color="auto"/>
            </w:tcBorders>
            <w:shd w:val="clear" w:color="auto" w:fill="auto"/>
            <w:vAlign w:val="center"/>
          </w:tcPr>
          <w:p w14:paraId="4ED28DCC" w14:textId="77777777" w:rsidR="003D64B9" w:rsidRDefault="00000000">
            <w:pPr>
              <w:widowControl/>
              <w:jc w:val="left"/>
              <w:rPr>
                <w:rFonts w:ascii="宋体" w:eastAsia="宋体" w:hAnsi="宋体" w:cs="宋体" w:hint="eastAsia"/>
                <w:b/>
                <w:sz w:val="20"/>
              </w:rPr>
            </w:pPr>
            <w:r>
              <w:rPr>
                <w:rFonts w:ascii="宋体" w:eastAsia="宋体" w:hAnsi="宋体" w:cs="宋体" w:hint="eastAsia"/>
                <w:b/>
                <w:sz w:val="20"/>
              </w:rPr>
              <w:t>2 质量管理</w:t>
            </w:r>
          </w:p>
          <w:p w14:paraId="7E96BBDF" w14:textId="77777777" w:rsidR="003D64B9" w:rsidRDefault="00000000">
            <w:pPr>
              <w:widowControl/>
              <w:jc w:val="left"/>
              <w:rPr>
                <w:rFonts w:ascii="宋体" w:eastAsia="宋体" w:hAnsi="宋体" w:cs="宋体" w:hint="eastAsia"/>
                <w:bCs/>
                <w:sz w:val="20"/>
              </w:rPr>
            </w:pPr>
            <w:r>
              <w:rPr>
                <w:rFonts w:ascii="宋体" w:eastAsia="宋体" w:hAnsi="宋体" w:cs="宋体" w:hint="eastAsia"/>
                <w:bCs/>
                <w:sz w:val="20"/>
              </w:rPr>
              <w:t>2.1质量管理系统</w:t>
            </w:r>
          </w:p>
          <w:p w14:paraId="77B2685F" w14:textId="77777777" w:rsidR="003D64B9" w:rsidRDefault="00000000">
            <w:pPr>
              <w:widowControl/>
              <w:jc w:val="left"/>
              <w:rPr>
                <w:rFonts w:ascii="宋体" w:eastAsia="宋体" w:hAnsi="宋体" w:cs="宋体" w:hint="eastAsia"/>
                <w:sz w:val="23"/>
                <w:szCs w:val="23"/>
              </w:rPr>
            </w:pPr>
            <w:r>
              <w:rPr>
                <w:rFonts w:ascii="宋体" w:eastAsia="宋体" w:hAnsi="宋体" w:cs="宋体" w:hint="eastAsia"/>
                <w:bCs/>
                <w:sz w:val="20"/>
              </w:rPr>
              <w:t>培训机构应当对开展的培训建立培训管理程序并建立相对独立的培训质量控制体系：</w:t>
            </w:r>
          </w:p>
        </w:tc>
      </w:tr>
      <w:tr w:rsidR="003D64B9" w14:paraId="45E04327" w14:textId="77777777">
        <w:trPr>
          <w:trHeight w:val="297"/>
        </w:trPr>
        <w:tc>
          <w:tcPr>
            <w:tcW w:w="1736" w:type="pct"/>
            <w:vMerge w:val="restart"/>
            <w:shd w:val="clear" w:color="auto" w:fill="auto"/>
            <w:vAlign w:val="center"/>
          </w:tcPr>
          <w:p w14:paraId="497D2A78" w14:textId="77777777" w:rsidR="003D64B9" w:rsidRDefault="00000000">
            <w:pPr>
              <w:numPr>
                <w:ilvl w:val="0"/>
                <w:numId w:val="6"/>
              </w:numPr>
              <w:adjustRightInd w:val="0"/>
              <w:snapToGrid w:val="0"/>
              <w:spacing w:line="0" w:lineRule="atLeast"/>
              <w:rPr>
                <w:rFonts w:eastAsia="宋体" w:hAnsi="宋体" w:hint="eastAsia"/>
                <w:kern w:val="0"/>
                <w:sz w:val="20"/>
                <w:szCs w:val="20"/>
              </w:rPr>
            </w:pPr>
            <w:r>
              <w:rPr>
                <w:rFonts w:eastAsia="宋体" w:hAnsi="宋体"/>
                <w:kern w:val="0"/>
                <w:sz w:val="20"/>
                <w:szCs w:val="20"/>
              </w:rPr>
              <w:t>质量控制体系至少包括如下方面的管理控制：</w:t>
            </w:r>
          </w:p>
          <w:p w14:paraId="61D30CD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、培训</w:t>
            </w:r>
            <w:r>
              <w:rPr>
                <w:rFonts w:eastAsia="宋体" w:hAnsi="宋体"/>
                <w:kern w:val="0"/>
                <w:sz w:val="20"/>
                <w:szCs w:val="20"/>
              </w:rPr>
              <w:t>大纲自我审核机制，包括对应培训教材、课件、资料的批准，并对培训设施、场地、设备完好性开展至少以年度为单位的定期审核。</w:t>
            </w:r>
          </w:p>
          <w:p w14:paraId="78A1813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培训教员资格评估和授权机制，以确保培训教员符合培训资质和能力，包括必要的上岗前考核和定期复训要求。培训教员资格授权应当具体到</w:t>
            </w:r>
            <w:r>
              <w:rPr>
                <w:rFonts w:eastAsia="宋体" w:hAnsi="宋体" w:hint="eastAsia"/>
                <w:kern w:val="0"/>
                <w:sz w:val="20"/>
                <w:szCs w:val="20"/>
              </w:rPr>
              <w:t>培训</w:t>
            </w:r>
            <w:r>
              <w:rPr>
                <w:rFonts w:eastAsia="宋体" w:hAnsi="宋体" w:hint="eastAsia"/>
                <w:kern w:val="0"/>
                <w:sz w:val="20"/>
                <w:szCs w:val="20"/>
              </w:rPr>
              <w:lastRenderedPageBreak/>
              <w:t>类别的理论培训和实践培训</w:t>
            </w:r>
            <w:r>
              <w:rPr>
                <w:rFonts w:eastAsia="宋体" w:hAnsi="宋体"/>
                <w:kern w:val="0"/>
                <w:sz w:val="20"/>
                <w:szCs w:val="20"/>
              </w:rPr>
              <w:t>。</w:t>
            </w:r>
            <w:r>
              <w:rPr>
                <w:rFonts w:eastAsia="宋体" w:hAnsi="宋体" w:hint="eastAsia"/>
                <w:kern w:val="0"/>
                <w:sz w:val="20"/>
                <w:szCs w:val="20"/>
              </w:rPr>
              <w:t>机构应至少每年对授权教员的能力作一次评估，培训机构应保存教员的能力评估记录。</w:t>
            </w:r>
          </w:p>
          <w:p w14:paraId="66E79371"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培训记录审核机制，以确保落实</w:t>
            </w:r>
            <w:r>
              <w:rPr>
                <w:rFonts w:eastAsia="宋体" w:hAnsi="宋体" w:hint="eastAsia"/>
                <w:kern w:val="0"/>
                <w:sz w:val="20"/>
                <w:szCs w:val="20"/>
              </w:rPr>
              <w:t>管理</w:t>
            </w:r>
            <w:r>
              <w:rPr>
                <w:rFonts w:eastAsia="宋体" w:hAnsi="宋体"/>
                <w:kern w:val="0"/>
                <w:sz w:val="20"/>
                <w:szCs w:val="20"/>
              </w:rPr>
              <w:t>规范的要求，并对违反</w:t>
            </w:r>
            <w:r>
              <w:rPr>
                <w:rFonts w:eastAsia="宋体" w:hAnsi="宋体" w:hint="eastAsia"/>
                <w:kern w:val="0"/>
                <w:sz w:val="20"/>
                <w:szCs w:val="20"/>
              </w:rPr>
              <w:t>管理</w:t>
            </w:r>
            <w:r>
              <w:rPr>
                <w:rFonts w:eastAsia="宋体" w:hAnsi="宋体"/>
                <w:kern w:val="0"/>
                <w:sz w:val="20"/>
                <w:szCs w:val="20"/>
              </w:rPr>
              <w:t>规范的情况采取必要的纠正和处理措施。</w:t>
            </w:r>
          </w:p>
          <w:p w14:paraId="5D103C2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、日常监督审查机制，以确保各项目培训符合培训大纲的要求，并确保开展的培训持续符合培训管理程序。</w:t>
            </w:r>
          </w:p>
          <w:p w14:paraId="52E17A4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w:t>
            </w:r>
            <w:r>
              <w:rPr>
                <w:rFonts w:eastAsia="宋体" w:hAnsi="宋体"/>
                <w:kern w:val="0"/>
                <w:sz w:val="20"/>
                <w:szCs w:val="20"/>
              </w:rPr>
              <w:t>机构应</w:t>
            </w:r>
            <w:r>
              <w:rPr>
                <w:rFonts w:eastAsia="宋体" w:hAnsi="宋体" w:hint="eastAsia"/>
                <w:kern w:val="0"/>
                <w:sz w:val="20"/>
                <w:szCs w:val="20"/>
              </w:rPr>
              <w:t>建立质量反馈及调查体系</w:t>
            </w:r>
            <w:r>
              <w:rPr>
                <w:rFonts w:eastAsia="宋体" w:hAnsi="宋体"/>
                <w:kern w:val="0"/>
                <w:sz w:val="20"/>
                <w:szCs w:val="20"/>
              </w:rPr>
              <w:t>，</w:t>
            </w:r>
            <w:r>
              <w:rPr>
                <w:rFonts w:eastAsia="宋体" w:hAnsi="宋体" w:hint="eastAsia"/>
                <w:kern w:val="0"/>
                <w:sz w:val="20"/>
                <w:szCs w:val="20"/>
              </w:rPr>
              <w:t>客户反馈</w:t>
            </w:r>
            <w:r>
              <w:rPr>
                <w:rFonts w:eastAsia="宋体" w:hAnsi="宋体"/>
                <w:kern w:val="0"/>
                <w:sz w:val="20"/>
                <w:szCs w:val="20"/>
              </w:rPr>
              <w:t>记录</w:t>
            </w:r>
            <w:r>
              <w:rPr>
                <w:rFonts w:eastAsia="宋体" w:hAnsi="宋体" w:hint="eastAsia"/>
                <w:kern w:val="0"/>
                <w:sz w:val="20"/>
                <w:szCs w:val="20"/>
              </w:rPr>
              <w:t>及调查结果应存档。</w:t>
            </w:r>
          </w:p>
          <w:p w14:paraId="2F1D50F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6</w:t>
            </w:r>
            <w:r>
              <w:rPr>
                <w:rFonts w:eastAsia="宋体" w:hAnsi="宋体" w:hint="eastAsia"/>
                <w:kern w:val="0"/>
                <w:sz w:val="20"/>
                <w:szCs w:val="20"/>
              </w:rPr>
              <w:t>、异地培训管理程序。</w:t>
            </w:r>
            <w:r>
              <w:rPr>
                <w:rFonts w:eastAsia="宋体" w:hAnsi="宋体"/>
                <w:kern w:val="0"/>
                <w:sz w:val="20"/>
                <w:szCs w:val="20"/>
              </w:rPr>
              <w:t>培训机构应在质量管理系统的控制下提供</w:t>
            </w:r>
            <w:r>
              <w:rPr>
                <w:rFonts w:eastAsia="宋体" w:hAnsi="宋体" w:hint="eastAsia"/>
                <w:kern w:val="0"/>
                <w:sz w:val="20"/>
                <w:szCs w:val="20"/>
              </w:rPr>
              <w:t>异地培训</w:t>
            </w:r>
            <w:r>
              <w:rPr>
                <w:rFonts w:eastAsia="宋体" w:hAnsi="宋体"/>
                <w:kern w:val="0"/>
                <w:sz w:val="20"/>
                <w:szCs w:val="20"/>
              </w:rPr>
              <w:t>。涉及在客户公司提供培训服务，培训机构应能提供审核客户设施的证据。可以为单独的审核或者培训时同步进行，应有书面的审核记录文件，</w:t>
            </w:r>
            <w:r>
              <w:rPr>
                <w:rFonts w:eastAsia="宋体" w:hAnsi="宋体"/>
                <w:kern w:val="0"/>
                <w:sz w:val="20"/>
                <w:szCs w:val="20"/>
              </w:rPr>
              <w:t xml:space="preserve"> </w:t>
            </w:r>
            <w:r>
              <w:rPr>
                <w:rFonts w:eastAsia="宋体" w:hAnsi="宋体"/>
                <w:kern w:val="0"/>
                <w:sz w:val="20"/>
                <w:szCs w:val="20"/>
              </w:rPr>
              <w:t>任何需要整改的项目应在培训前执行完毕。对客户设施的审核应包括：</w:t>
            </w:r>
          </w:p>
          <w:p w14:paraId="12B7AC4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 xml:space="preserve"> </w:t>
            </w:r>
            <w:r>
              <w:rPr>
                <w:rFonts w:eastAsia="宋体" w:hAnsi="宋体" w:hint="eastAsia"/>
                <w:kern w:val="0"/>
                <w:sz w:val="20"/>
                <w:szCs w:val="20"/>
              </w:rPr>
              <w:t xml:space="preserve"> </w:t>
            </w:r>
            <w:r>
              <w:rPr>
                <w:rFonts w:eastAsia="宋体" w:hAnsi="宋体"/>
                <w:kern w:val="0"/>
                <w:sz w:val="20"/>
                <w:szCs w:val="20"/>
              </w:rPr>
              <w:t>a.</w:t>
            </w:r>
            <w:r>
              <w:rPr>
                <w:rFonts w:eastAsia="宋体" w:hAnsi="宋体"/>
                <w:kern w:val="0"/>
                <w:sz w:val="20"/>
                <w:szCs w:val="20"/>
              </w:rPr>
              <w:t>足够的教室设施；</w:t>
            </w:r>
          </w:p>
          <w:p w14:paraId="2B5A1C5B" w14:textId="77777777" w:rsidR="003D64B9" w:rsidRDefault="00000000">
            <w:pPr>
              <w:adjustRightInd w:val="0"/>
              <w:snapToGrid w:val="0"/>
              <w:spacing w:line="0" w:lineRule="atLeast"/>
              <w:ind w:firstLineChars="100" w:firstLine="200"/>
              <w:rPr>
                <w:rFonts w:eastAsia="宋体" w:hAnsi="宋体" w:hint="eastAsia"/>
                <w:kern w:val="0"/>
                <w:sz w:val="20"/>
                <w:szCs w:val="20"/>
              </w:rPr>
            </w:pPr>
            <w:r>
              <w:rPr>
                <w:rFonts w:eastAsia="宋体" w:hAnsi="宋体"/>
                <w:kern w:val="0"/>
                <w:sz w:val="20"/>
                <w:szCs w:val="20"/>
              </w:rPr>
              <w:t>b.</w:t>
            </w:r>
            <w:r>
              <w:rPr>
                <w:rFonts w:eastAsia="宋体" w:hAnsi="宋体"/>
                <w:kern w:val="0"/>
                <w:sz w:val="20"/>
                <w:szCs w:val="20"/>
              </w:rPr>
              <w:t>足够的</w:t>
            </w:r>
            <w:r>
              <w:rPr>
                <w:rFonts w:eastAsia="宋体" w:hAnsi="宋体" w:hint="eastAsia"/>
                <w:kern w:val="0"/>
                <w:sz w:val="20"/>
                <w:szCs w:val="20"/>
              </w:rPr>
              <w:t>实践</w:t>
            </w:r>
            <w:r>
              <w:rPr>
                <w:rFonts w:eastAsia="宋体" w:hAnsi="宋体"/>
                <w:kern w:val="0"/>
                <w:sz w:val="20"/>
                <w:szCs w:val="20"/>
              </w:rPr>
              <w:t>培训</w:t>
            </w:r>
            <w:r>
              <w:rPr>
                <w:rFonts w:eastAsia="宋体" w:hAnsi="宋体" w:hint="eastAsia"/>
                <w:kern w:val="0"/>
                <w:sz w:val="20"/>
                <w:szCs w:val="20"/>
              </w:rPr>
              <w:t>设备</w:t>
            </w:r>
            <w:r>
              <w:rPr>
                <w:rFonts w:eastAsia="宋体" w:hAnsi="宋体"/>
                <w:kern w:val="0"/>
                <w:sz w:val="20"/>
                <w:szCs w:val="20"/>
              </w:rPr>
              <w:t>设施</w:t>
            </w:r>
            <w:r>
              <w:rPr>
                <w:rFonts w:eastAsia="宋体" w:hAnsi="宋体" w:hint="eastAsia"/>
                <w:kern w:val="0"/>
                <w:sz w:val="20"/>
                <w:szCs w:val="20"/>
              </w:rPr>
              <w:t>及工具</w:t>
            </w:r>
            <w:r>
              <w:rPr>
                <w:rFonts w:eastAsia="宋体" w:hAnsi="宋体"/>
                <w:kern w:val="0"/>
                <w:sz w:val="20"/>
                <w:szCs w:val="20"/>
              </w:rPr>
              <w:t>；</w:t>
            </w:r>
            <w:r>
              <w:rPr>
                <w:rFonts w:eastAsia="宋体" w:hAnsi="宋体"/>
                <w:kern w:val="0"/>
                <w:sz w:val="20"/>
                <w:szCs w:val="20"/>
              </w:rPr>
              <w:t xml:space="preserve"> </w:t>
            </w:r>
          </w:p>
          <w:p w14:paraId="3AFE97BD" w14:textId="77777777" w:rsidR="003D64B9" w:rsidRDefault="00000000">
            <w:pPr>
              <w:adjustRightInd w:val="0"/>
              <w:snapToGrid w:val="0"/>
              <w:spacing w:line="0" w:lineRule="atLeast"/>
              <w:ind w:firstLineChars="100" w:firstLine="200"/>
              <w:rPr>
                <w:rFonts w:eastAsia="宋体" w:hAnsi="宋体" w:hint="eastAsia"/>
                <w:kern w:val="0"/>
                <w:sz w:val="20"/>
                <w:szCs w:val="20"/>
              </w:rPr>
            </w:pPr>
            <w:r>
              <w:rPr>
                <w:rFonts w:eastAsia="宋体" w:hAnsi="宋体"/>
                <w:kern w:val="0"/>
                <w:sz w:val="20"/>
                <w:szCs w:val="20"/>
              </w:rPr>
              <w:t>c.</w:t>
            </w:r>
            <w:r>
              <w:rPr>
                <w:rFonts w:eastAsia="宋体" w:hAnsi="宋体"/>
                <w:kern w:val="0"/>
                <w:sz w:val="20"/>
                <w:szCs w:val="20"/>
              </w:rPr>
              <w:t>足够的教学辅助设施</w:t>
            </w:r>
            <w:r>
              <w:rPr>
                <w:rFonts w:eastAsia="宋体" w:hAnsi="宋体" w:hint="eastAsia"/>
                <w:kern w:val="0"/>
                <w:sz w:val="20"/>
                <w:szCs w:val="20"/>
              </w:rPr>
              <w:t>。</w:t>
            </w:r>
          </w:p>
        </w:tc>
        <w:tc>
          <w:tcPr>
            <w:tcW w:w="1793" w:type="pct"/>
            <w:shd w:val="clear" w:color="auto" w:fill="auto"/>
            <w:vAlign w:val="center"/>
          </w:tcPr>
          <w:p w14:paraId="54100ED7" w14:textId="77777777" w:rsidR="003D64B9" w:rsidRDefault="00000000">
            <w:pPr>
              <w:pStyle w:val="a7"/>
              <w:spacing w:line="0" w:lineRule="atLeast"/>
              <w:rPr>
                <w:rFonts w:hint="eastAsia"/>
                <w:sz w:val="20"/>
                <w:lang w:eastAsia="zh-CN"/>
              </w:rPr>
            </w:pPr>
            <w:r>
              <w:rPr>
                <w:rFonts w:hint="eastAsia"/>
                <w:sz w:val="20"/>
                <w:lang w:eastAsia="zh-CN"/>
              </w:rPr>
              <w:lastRenderedPageBreak/>
              <w:t>1.检查培训机构是否有培训大纲自我审核机制，包括对应培训教材、课件、资料的批准，并对培训设施、场地、设备完好性开展至少以年度为单位的定期审核。</w:t>
            </w:r>
          </w:p>
        </w:tc>
        <w:tc>
          <w:tcPr>
            <w:tcW w:w="251" w:type="pct"/>
            <w:shd w:val="clear" w:color="auto" w:fill="auto"/>
            <w:vAlign w:val="center"/>
          </w:tcPr>
          <w:p w14:paraId="07163E8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B6879A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21014F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E016082" w14:textId="77777777" w:rsidR="003D64B9" w:rsidRDefault="003D64B9">
            <w:pPr>
              <w:widowControl/>
              <w:jc w:val="left"/>
              <w:rPr>
                <w:rFonts w:hint="eastAsia"/>
                <w:sz w:val="23"/>
                <w:szCs w:val="23"/>
              </w:rPr>
            </w:pPr>
          </w:p>
        </w:tc>
      </w:tr>
      <w:tr w:rsidR="003D64B9" w14:paraId="21CC8480" w14:textId="77777777">
        <w:trPr>
          <w:trHeight w:val="301"/>
        </w:trPr>
        <w:tc>
          <w:tcPr>
            <w:tcW w:w="1736" w:type="pct"/>
            <w:vMerge/>
            <w:shd w:val="clear" w:color="auto" w:fill="auto"/>
            <w:vAlign w:val="center"/>
          </w:tcPr>
          <w:p w14:paraId="477D069C"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2273678A" w14:textId="77777777" w:rsidR="003D64B9" w:rsidRDefault="00000000">
            <w:pPr>
              <w:pStyle w:val="a7"/>
              <w:spacing w:line="0" w:lineRule="atLeast"/>
              <w:rPr>
                <w:rFonts w:hint="eastAsia"/>
                <w:sz w:val="20"/>
                <w:lang w:eastAsia="zh-CN"/>
              </w:rPr>
            </w:pPr>
            <w:r>
              <w:rPr>
                <w:rFonts w:hint="eastAsia"/>
                <w:sz w:val="20"/>
                <w:lang w:eastAsia="zh-CN"/>
              </w:rPr>
              <w:t>2.</w:t>
            </w:r>
            <w:r>
              <w:rPr>
                <w:rFonts w:hint="eastAsia"/>
                <w:lang w:eastAsia="zh-CN"/>
              </w:rPr>
              <w:t xml:space="preserve"> </w:t>
            </w:r>
            <w:r>
              <w:rPr>
                <w:rFonts w:hint="eastAsia"/>
                <w:sz w:val="20"/>
                <w:lang w:eastAsia="zh-CN"/>
              </w:rPr>
              <w:t>检查培训机构是否有培训教员资格评估和授权机制，以确保培训教员符合培训资质和能力，包括必要的上岗前考核和定期复训要求。培训教员资格授权应当具体到培训类别的理论培训和实践培训。机构应至</w:t>
            </w:r>
            <w:r>
              <w:rPr>
                <w:rFonts w:hint="eastAsia"/>
                <w:sz w:val="20"/>
                <w:lang w:eastAsia="zh-CN"/>
              </w:rPr>
              <w:lastRenderedPageBreak/>
              <w:t>少每年对授权教员的能力作一次评估，培训机构应保存教员的能力评估记录。</w:t>
            </w:r>
          </w:p>
        </w:tc>
        <w:tc>
          <w:tcPr>
            <w:tcW w:w="251" w:type="pct"/>
            <w:shd w:val="clear" w:color="auto" w:fill="auto"/>
            <w:vAlign w:val="center"/>
          </w:tcPr>
          <w:p w14:paraId="4057DCF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5C3F22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92D8B8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34E66D9" w14:textId="77777777" w:rsidR="003D64B9" w:rsidRDefault="003D64B9">
            <w:pPr>
              <w:widowControl/>
              <w:jc w:val="left"/>
              <w:rPr>
                <w:rFonts w:hint="eastAsia"/>
                <w:sz w:val="23"/>
                <w:szCs w:val="23"/>
              </w:rPr>
            </w:pPr>
          </w:p>
        </w:tc>
      </w:tr>
      <w:tr w:rsidR="003D64B9" w14:paraId="4FCBB937" w14:textId="77777777">
        <w:trPr>
          <w:trHeight w:val="299"/>
        </w:trPr>
        <w:tc>
          <w:tcPr>
            <w:tcW w:w="1736" w:type="pct"/>
            <w:vMerge/>
            <w:shd w:val="clear" w:color="auto" w:fill="auto"/>
            <w:vAlign w:val="center"/>
          </w:tcPr>
          <w:p w14:paraId="3E03EB1B"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75F4506"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检查培训机构是否有培训记录审核机制，以确保落实管理规范的要求，并对违反管理规范的情况采取必要的纠正和处理措施。</w:t>
            </w:r>
          </w:p>
        </w:tc>
        <w:tc>
          <w:tcPr>
            <w:tcW w:w="251" w:type="pct"/>
            <w:shd w:val="clear" w:color="auto" w:fill="auto"/>
            <w:vAlign w:val="center"/>
          </w:tcPr>
          <w:p w14:paraId="5CE7C55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28A12A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5FAD3DB"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29E5911" w14:textId="77777777" w:rsidR="003D64B9" w:rsidRDefault="003D64B9">
            <w:pPr>
              <w:widowControl/>
              <w:jc w:val="left"/>
              <w:rPr>
                <w:rFonts w:hint="eastAsia"/>
                <w:sz w:val="23"/>
                <w:szCs w:val="23"/>
              </w:rPr>
            </w:pPr>
          </w:p>
        </w:tc>
      </w:tr>
      <w:tr w:rsidR="003D64B9" w14:paraId="60E48A94" w14:textId="77777777">
        <w:trPr>
          <w:trHeight w:val="299"/>
        </w:trPr>
        <w:tc>
          <w:tcPr>
            <w:tcW w:w="1736" w:type="pct"/>
            <w:vMerge/>
            <w:shd w:val="clear" w:color="auto" w:fill="auto"/>
            <w:vAlign w:val="center"/>
          </w:tcPr>
          <w:p w14:paraId="558D5D3A"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2B3E69A4" w14:textId="77777777" w:rsidR="003D64B9" w:rsidRDefault="00000000">
            <w:pPr>
              <w:pStyle w:val="a7"/>
              <w:spacing w:line="0" w:lineRule="atLeast"/>
              <w:rPr>
                <w:rFonts w:hint="eastAsia"/>
                <w:sz w:val="20"/>
                <w:lang w:eastAsia="zh-CN"/>
              </w:rPr>
            </w:pPr>
            <w:r>
              <w:rPr>
                <w:sz w:val="20"/>
                <w:lang w:eastAsia="zh-CN"/>
              </w:rPr>
              <w:t xml:space="preserve">4. </w:t>
            </w:r>
            <w:r>
              <w:rPr>
                <w:rFonts w:hint="eastAsia"/>
                <w:sz w:val="20"/>
                <w:lang w:eastAsia="zh-CN"/>
              </w:rPr>
              <w:t>检查培训机构是否有日常监督审查机制，以确保各项目培训符培训大纲的要求，并确保开展的培训持续符合培训管理程序。</w:t>
            </w:r>
          </w:p>
        </w:tc>
        <w:tc>
          <w:tcPr>
            <w:tcW w:w="251" w:type="pct"/>
            <w:shd w:val="clear" w:color="auto" w:fill="auto"/>
            <w:vAlign w:val="center"/>
          </w:tcPr>
          <w:p w14:paraId="14677DD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152681B"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170C1F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DCD87EE" w14:textId="77777777" w:rsidR="003D64B9" w:rsidRDefault="003D64B9">
            <w:pPr>
              <w:widowControl/>
              <w:jc w:val="left"/>
              <w:rPr>
                <w:rFonts w:hint="eastAsia"/>
                <w:sz w:val="23"/>
                <w:szCs w:val="23"/>
              </w:rPr>
            </w:pPr>
          </w:p>
        </w:tc>
      </w:tr>
      <w:tr w:rsidR="003D64B9" w14:paraId="5AD973C5" w14:textId="77777777">
        <w:trPr>
          <w:trHeight w:val="202"/>
        </w:trPr>
        <w:tc>
          <w:tcPr>
            <w:tcW w:w="1736" w:type="pct"/>
            <w:vMerge/>
            <w:shd w:val="clear" w:color="auto" w:fill="auto"/>
            <w:vAlign w:val="center"/>
          </w:tcPr>
          <w:p w14:paraId="3AA536CB"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F33DA37" w14:textId="77777777" w:rsidR="003D64B9" w:rsidRDefault="00000000">
            <w:pPr>
              <w:pStyle w:val="a7"/>
              <w:spacing w:line="0" w:lineRule="atLeast"/>
              <w:rPr>
                <w:rFonts w:hint="eastAsia"/>
                <w:sz w:val="20"/>
                <w:lang w:eastAsia="zh-CN"/>
              </w:rPr>
            </w:pPr>
            <w:r>
              <w:rPr>
                <w:sz w:val="20"/>
                <w:lang w:eastAsia="zh-CN"/>
              </w:rPr>
              <w:t xml:space="preserve">5. </w:t>
            </w:r>
            <w:r>
              <w:rPr>
                <w:rFonts w:hint="eastAsia"/>
                <w:sz w:val="20"/>
                <w:lang w:eastAsia="zh-CN"/>
              </w:rPr>
              <w:t>检查培训机构是否有质量反馈及调查体系，客户反馈记录及调查结果应存档。</w:t>
            </w:r>
          </w:p>
        </w:tc>
        <w:tc>
          <w:tcPr>
            <w:tcW w:w="251" w:type="pct"/>
            <w:shd w:val="clear" w:color="auto" w:fill="auto"/>
            <w:vAlign w:val="center"/>
          </w:tcPr>
          <w:p w14:paraId="3347735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7204763"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C5F940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9BFB6ED" w14:textId="77777777" w:rsidR="003D64B9" w:rsidRDefault="003D64B9">
            <w:pPr>
              <w:widowControl/>
              <w:jc w:val="left"/>
              <w:rPr>
                <w:rFonts w:hint="eastAsia"/>
                <w:sz w:val="23"/>
                <w:szCs w:val="23"/>
              </w:rPr>
            </w:pPr>
          </w:p>
        </w:tc>
      </w:tr>
      <w:tr w:rsidR="003D64B9" w14:paraId="60ABD76B" w14:textId="77777777">
        <w:trPr>
          <w:trHeight w:val="201"/>
        </w:trPr>
        <w:tc>
          <w:tcPr>
            <w:tcW w:w="1736" w:type="pct"/>
            <w:vMerge/>
            <w:shd w:val="clear" w:color="auto" w:fill="auto"/>
            <w:vAlign w:val="center"/>
          </w:tcPr>
          <w:p w14:paraId="633B25F4"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F2BF63A" w14:textId="77777777" w:rsidR="003D64B9" w:rsidRDefault="00000000">
            <w:pPr>
              <w:pStyle w:val="a7"/>
              <w:spacing w:line="0" w:lineRule="atLeast"/>
              <w:rPr>
                <w:rFonts w:hint="eastAsia"/>
                <w:sz w:val="20"/>
                <w:lang w:eastAsia="zh-CN"/>
              </w:rPr>
            </w:pPr>
            <w:r>
              <w:rPr>
                <w:rFonts w:hint="eastAsia"/>
                <w:sz w:val="20"/>
                <w:lang w:eastAsia="zh-CN"/>
              </w:rPr>
              <w:t>6</w:t>
            </w:r>
            <w:r>
              <w:rPr>
                <w:sz w:val="20"/>
                <w:lang w:eastAsia="zh-CN"/>
              </w:rPr>
              <w:t xml:space="preserve">. </w:t>
            </w:r>
            <w:r>
              <w:rPr>
                <w:rFonts w:hint="eastAsia"/>
                <w:sz w:val="20"/>
                <w:lang w:eastAsia="zh-CN"/>
              </w:rPr>
              <w:t>检查培训机构是否有异地培训管理程序。培训机构应在质量管理系统的控制下提供异地培训。涉及在客户公司提供培训服务，培训机构应能提供审核客户设施的证据。可以为单独的审核或者培训时同步进行，应有书面的审核记录文件，</w:t>
            </w:r>
            <w:r>
              <w:rPr>
                <w:sz w:val="20"/>
                <w:lang w:eastAsia="zh-CN"/>
              </w:rPr>
              <w:t xml:space="preserve"> 任何需要整改的项目应在培训前执行完毕。对客户设施的审核应包括： a.足够的教室设施；b.足够的实践培训设备设施及工具； c.足够的教学辅助设施。</w:t>
            </w:r>
          </w:p>
        </w:tc>
        <w:tc>
          <w:tcPr>
            <w:tcW w:w="251" w:type="pct"/>
            <w:shd w:val="clear" w:color="auto" w:fill="auto"/>
            <w:vAlign w:val="center"/>
          </w:tcPr>
          <w:p w14:paraId="0492013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0445A7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950554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9E3BBE3" w14:textId="77777777" w:rsidR="003D64B9" w:rsidRDefault="003D64B9">
            <w:pPr>
              <w:widowControl/>
              <w:jc w:val="left"/>
              <w:rPr>
                <w:rFonts w:hint="eastAsia"/>
                <w:sz w:val="23"/>
                <w:szCs w:val="23"/>
              </w:rPr>
            </w:pPr>
          </w:p>
        </w:tc>
      </w:tr>
      <w:tr w:rsidR="003D64B9" w14:paraId="09F397A1" w14:textId="77777777">
        <w:trPr>
          <w:trHeight w:val="233"/>
        </w:trPr>
        <w:tc>
          <w:tcPr>
            <w:tcW w:w="1736" w:type="pct"/>
            <w:vMerge w:val="restart"/>
            <w:shd w:val="clear" w:color="auto" w:fill="auto"/>
            <w:vAlign w:val="center"/>
          </w:tcPr>
          <w:p w14:paraId="3B74098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2</w:t>
            </w:r>
            <w:r>
              <w:rPr>
                <w:rFonts w:ascii="Times New Roman" w:hAnsi="宋体" w:cs="Times New Roman" w:hint="eastAsia"/>
                <w:color w:val="auto"/>
                <w:sz w:val="20"/>
                <w:szCs w:val="20"/>
              </w:rPr>
              <w:t>）培训机构的质量管理系统应包含每年至少一次的内审计划表，该内审应覆盖整个质量管理系统以及培训流程。</w:t>
            </w:r>
          </w:p>
        </w:tc>
        <w:tc>
          <w:tcPr>
            <w:tcW w:w="1793" w:type="pct"/>
            <w:shd w:val="clear" w:color="auto" w:fill="auto"/>
            <w:vAlign w:val="center"/>
          </w:tcPr>
          <w:p w14:paraId="6D9F2C5A" w14:textId="77777777" w:rsidR="003D64B9" w:rsidRDefault="00000000">
            <w:pPr>
              <w:pStyle w:val="a7"/>
              <w:spacing w:line="0" w:lineRule="atLeast"/>
              <w:rPr>
                <w:rFonts w:hint="eastAsia"/>
                <w:sz w:val="20"/>
                <w:lang w:eastAsia="zh-CN"/>
              </w:rPr>
            </w:pPr>
            <w:r>
              <w:rPr>
                <w:rFonts w:hint="eastAsia"/>
                <w:sz w:val="20"/>
                <w:lang w:eastAsia="zh-CN"/>
              </w:rPr>
              <w:t>1.检查培训机构程序是否已明确内审计划表。</w:t>
            </w:r>
          </w:p>
        </w:tc>
        <w:tc>
          <w:tcPr>
            <w:tcW w:w="251" w:type="pct"/>
            <w:shd w:val="clear" w:color="auto" w:fill="auto"/>
            <w:vAlign w:val="center"/>
          </w:tcPr>
          <w:p w14:paraId="0E75798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BC2E04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E22767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B27339B" w14:textId="77777777" w:rsidR="003D64B9" w:rsidRDefault="003D64B9">
            <w:pPr>
              <w:widowControl/>
              <w:jc w:val="left"/>
              <w:rPr>
                <w:rFonts w:hint="eastAsia"/>
                <w:sz w:val="23"/>
                <w:szCs w:val="23"/>
              </w:rPr>
            </w:pPr>
          </w:p>
        </w:tc>
      </w:tr>
      <w:tr w:rsidR="003D64B9" w14:paraId="38EBE223" w14:textId="77777777">
        <w:trPr>
          <w:trHeight w:val="519"/>
        </w:trPr>
        <w:tc>
          <w:tcPr>
            <w:tcW w:w="1736" w:type="pct"/>
            <w:vMerge/>
            <w:tcBorders>
              <w:bottom w:val="single" w:sz="12" w:space="0" w:color="auto"/>
            </w:tcBorders>
            <w:shd w:val="clear" w:color="auto" w:fill="auto"/>
            <w:vAlign w:val="center"/>
          </w:tcPr>
          <w:p w14:paraId="610CB88E"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tcBorders>
              <w:bottom w:val="single" w:sz="12" w:space="0" w:color="auto"/>
            </w:tcBorders>
            <w:shd w:val="clear" w:color="auto" w:fill="auto"/>
            <w:vAlign w:val="center"/>
          </w:tcPr>
          <w:p w14:paraId="4010FAD9" w14:textId="77777777" w:rsidR="003D64B9" w:rsidRDefault="00000000">
            <w:pPr>
              <w:pStyle w:val="a7"/>
              <w:spacing w:line="0" w:lineRule="atLeast"/>
              <w:rPr>
                <w:rFonts w:hint="eastAsia"/>
                <w:sz w:val="20"/>
                <w:lang w:eastAsia="zh-CN"/>
              </w:rPr>
            </w:pPr>
            <w:r>
              <w:rPr>
                <w:rFonts w:hint="eastAsia"/>
                <w:sz w:val="20"/>
                <w:lang w:eastAsia="zh-CN"/>
              </w:rPr>
              <w:t>2.检查培训机构对内部审核是否覆盖整个质量管理系统以及培训流程。</w:t>
            </w:r>
          </w:p>
        </w:tc>
        <w:tc>
          <w:tcPr>
            <w:tcW w:w="251" w:type="pct"/>
            <w:tcBorders>
              <w:bottom w:val="single" w:sz="12" w:space="0" w:color="auto"/>
            </w:tcBorders>
            <w:shd w:val="clear" w:color="auto" w:fill="auto"/>
            <w:vAlign w:val="center"/>
          </w:tcPr>
          <w:p w14:paraId="667439CF"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13DAB862"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48E03695"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5C9AC7B2" w14:textId="77777777" w:rsidR="003D64B9" w:rsidRDefault="003D64B9">
            <w:pPr>
              <w:widowControl/>
              <w:jc w:val="left"/>
              <w:rPr>
                <w:rFonts w:hint="eastAsia"/>
                <w:sz w:val="23"/>
                <w:szCs w:val="23"/>
              </w:rPr>
            </w:pPr>
          </w:p>
        </w:tc>
      </w:tr>
      <w:tr w:rsidR="003D64B9" w14:paraId="4C0720EB" w14:textId="77777777">
        <w:trPr>
          <w:trHeight w:val="233"/>
        </w:trPr>
        <w:tc>
          <w:tcPr>
            <w:tcW w:w="1736" w:type="pct"/>
            <w:vMerge w:val="restart"/>
            <w:shd w:val="clear" w:color="auto" w:fill="auto"/>
            <w:vAlign w:val="center"/>
          </w:tcPr>
          <w:p w14:paraId="4C4F36D3"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color w:val="auto"/>
                <w:sz w:val="20"/>
                <w:szCs w:val="20"/>
              </w:rPr>
              <w:t>3</w:t>
            </w:r>
            <w:r>
              <w:rPr>
                <w:rFonts w:ascii="Times New Roman" w:hAnsi="宋体" w:cs="Times New Roman" w:hint="eastAsia"/>
                <w:color w:val="auto"/>
                <w:sz w:val="20"/>
                <w:szCs w:val="20"/>
              </w:rPr>
              <w:t>）</w:t>
            </w:r>
            <w:r>
              <w:rPr>
                <w:rFonts w:ascii="Times New Roman" w:hAnsi="宋体" w:cs="Times New Roman"/>
                <w:color w:val="auto"/>
                <w:sz w:val="20"/>
                <w:szCs w:val="20"/>
              </w:rPr>
              <w:t>培训机构管理者应确保任何已确认的不符合项都以合适的方式控制、调查并解决。收集和分析相关的数据以分析、确定质量管理的有效性及质量相关缺陷的纠正效果。</w:t>
            </w:r>
          </w:p>
        </w:tc>
        <w:tc>
          <w:tcPr>
            <w:tcW w:w="1793" w:type="pct"/>
            <w:shd w:val="clear" w:color="auto" w:fill="auto"/>
            <w:vAlign w:val="center"/>
          </w:tcPr>
          <w:p w14:paraId="15F71BE4" w14:textId="77777777" w:rsidR="003D64B9" w:rsidRDefault="00000000">
            <w:pPr>
              <w:pStyle w:val="a7"/>
              <w:spacing w:line="0" w:lineRule="atLeast"/>
              <w:rPr>
                <w:rFonts w:hint="eastAsia"/>
                <w:sz w:val="20"/>
                <w:lang w:eastAsia="zh-CN"/>
              </w:rPr>
            </w:pPr>
            <w:r>
              <w:rPr>
                <w:rFonts w:hint="eastAsia"/>
                <w:sz w:val="20"/>
                <w:lang w:eastAsia="zh-CN"/>
              </w:rPr>
              <w:t>1.检查培训机构程序是否已明确如何确保任何已确认的不符合项都以合适的方式控制、调查并解决。</w:t>
            </w:r>
          </w:p>
        </w:tc>
        <w:tc>
          <w:tcPr>
            <w:tcW w:w="251" w:type="pct"/>
            <w:shd w:val="clear" w:color="auto" w:fill="auto"/>
            <w:vAlign w:val="center"/>
          </w:tcPr>
          <w:p w14:paraId="43F5A82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24003EE"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CE3AAA9"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516F022" w14:textId="77777777" w:rsidR="003D64B9" w:rsidRDefault="003D64B9">
            <w:pPr>
              <w:widowControl/>
              <w:jc w:val="left"/>
              <w:rPr>
                <w:rFonts w:hint="eastAsia"/>
                <w:sz w:val="23"/>
                <w:szCs w:val="23"/>
              </w:rPr>
            </w:pPr>
          </w:p>
        </w:tc>
      </w:tr>
      <w:tr w:rsidR="003D64B9" w14:paraId="42D4EEEF" w14:textId="77777777">
        <w:trPr>
          <w:trHeight w:val="519"/>
        </w:trPr>
        <w:tc>
          <w:tcPr>
            <w:tcW w:w="1736" w:type="pct"/>
            <w:vMerge/>
            <w:tcBorders>
              <w:bottom w:val="single" w:sz="12" w:space="0" w:color="auto"/>
            </w:tcBorders>
            <w:shd w:val="clear" w:color="auto" w:fill="auto"/>
            <w:vAlign w:val="center"/>
          </w:tcPr>
          <w:p w14:paraId="4886A5AC"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tcBorders>
              <w:bottom w:val="single" w:sz="12" w:space="0" w:color="auto"/>
            </w:tcBorders>
            <w:shd w:val="clear" w:color="auto" w:fill="auto"/>
            <w:vAlign w:val="center"/>
          </w:tcPr>
          <w:p w14:paraId="708E8A34" w14:textId="77777777" w:rsidR="003D64B9" w:rsidRDefault="00000000">
            <w:pPr>
              <w:pStyle w:val="a7"/>
              <w:spacing w:line="0" w:lineRule="atLeast"/>
              <w:rPr>
                <w:rFonts w:hint="eastAsia"/>
                <w:sz w:val="20"/>
                <w:lang w:eastAsia="zh-CN"/>
              </w:rPr>
            </w:pPr>
            <w:r>
              <w:rPr>
                <w:rFonts w:hint="eastAsia"/>
                <w:sz w:val="20"/>
                <w:lang w:eastAsia="zh-CN"/>
              </w:rPr>
              <w:t>2.检查培训机构内部审核程序是否有明确的收集和分析相关的数据以分析、确定质量管理的有效性及质量相关缺陷的纠正效果。</w:t>
            </w:r>
          </w:p>
        </w:tc>
        <w:tc>
          <w:tcPr>
            <w:tcW w:w="251" w:type="pct"/>
            <w:tcBorders>
              <w:bottom w:val="single" w:sz="12" w:space="0" w:color="auto"/>
            </w:tcBorders>
            <w:shd w:val="clear" w:color="auto" w:fill="auto"/>
            <w:vAlign w:val="center"/>
          </w:tcPr>
          <w:p w14:paraId="2758DB1D"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16DAA282"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5C9906D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75A7D64B" w14:textId="77777777" w:rsidR="003D64B9" w:rsidRDefault="003D64B9">
            <w:pPr>
              <w:widowControl/>
              <w:jc w:val="left"/>
              <w:rPr>
                <w:rFonts w:hint="eastAsia"/>
                <w:sz w:val="23"/>
                <w:szCs w:val="23"/>
              </w:rPr>
            </w:pPr>
          </w:p>
        </w:tc>
      </w:tr>
      <w:tr w:rsidR="003D64B9" w14:paraId="4CDB3B5D" w14:textId="77777777">
        <w:trPr>
          <w:trHeight w:val="519"/>
        </w:trPr>
        <w:tc>
          <w:tcPr>
            <w:tcW w:w="1736" w:type="pct"/>
            <w:tcBorders>
              <w:bottom w:val="single" w:sz="12" w:space="0" w:color="auto"/>
            </w:tcBorders>
            <w:shd w:val="clear" w:color="auto" w:fill="auto"/>
            <w:vAlign w:val="center"/>
          </w:tcPr>
          <w:p w14:paraId="7DDF320B"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4</w:t>
            </w:r>
            <w:r>
              <w:rPr>
                <w:rFonts w:ascii="Times New Roman" w:hAnsi="宋体" w:cs="Times New Roman" w:hint="eastAsia"/>
                <w:color w:val="auto"/>
                <w:sz w:val="20"/>
                <w:szCs w:val="20"/>
              </w:rPr>
              <w:t>）培训机构管理者应执行并监控需要纠正的质量相关缺陷项，并在审查时报告质量相关缺陷的纠正状态。</w:t>
            </w:r>
          </w:p>
        </w:tc>
        <w:tc>
          <w:tcPr>
            <w:tcW w:w="1793" w:type="pct"/>
            <w:tcBorders>
              <w:bottom w:val="single" w:sz="12" w:space="0" w:color="auto"/>
            </w:tcBorders>
            <w:shd w:val="clear" w:color="auto" w:fill="auto"/>
            <w:vAlign w:val="center"/>
          </w:tcPr>
          <w:p w14:paraId="768FCD6C" w14:textId="77777777" w:rsidR="003D64B9" w:rsidRDefault="00000000">
            <w:pPr>
              <w:pStyle w:val="a7"/>
              <w:spacing w:line="0" w:lineRule="atLeast"/>
              <w:rPr>
                <w:rFonts w:hint="eastAsia"/>
                <w:sz w:val="20"/>
                <w:lang w:eastAsia="zh-CN"/>
              </w:rPr>
            </w:pPr>
            <w:r>
              <w:rPr>
                <w:rFonts w:hint="eastAsia"/>
                <w:sz w:val="20"/>
                <w:lang w:eastAsia="zh-CN"/>
              </w:rPr>
              <w:t>检查</w:t>
            </w:r>
            <w:r>
              <w:rPr>
                <w:rFonts w:ascii="Times New Roman" w:cs="Times New Roman" w:hint="eastAsia"/>
                <w:sz w:val="20"/>
                <w:szCs w:val="20"/>
                <w:lang w:eastAsia="zh-CN"/>
              </w:rPr>
              <w:t>培训机构管理者</w:t>
            </w:r>
            <w:r>
              <w:rPr>
                <w:rFonts w:cs="Times New Roman" w:hint="eastAsia"/>
                <w:sz w:val="20"/>
                <w:szCs w:val="20"/>
                <w:lang w:eastAsia="zh-CN"/>
              </w:rPr>
              <w:t>是否</w:t>
            </w:r>
            <w:r>
              <w:rPr>
                <w:rFonts w:ascii="Times New Roman" w:cs="Times New Roman" w:hint="eastAsia"/>
                <w:sz w:val="20"/>
                <w:szCs w:val="20"/>
                <w:lang w:eastAsia="zh-CN"/>
              </w:rPr>
              <w:t>执行并监控需要纠正的质量相关缺陷项，并在审查时报告质量相关缺陷的纠正状态。</w:t>
            </w:r>
          </w:p>
        </w:tc>
        <w:tc>
          <w:tcPr>
            <w:tcW w:w="251" w:type="pct"/>
            <w:tcBorders>
              <w:bottom w:val="single" w:sz="12" w:space="0" w:color="auto"/>
            </w:tcBorders>
            <w:shd w:val="clear" w:color="auto" w:fill="auto"/>
            <w:vAlign w:val="center"/>
          </w:tcPr>
          <w:p w14:paraId="05C8AB23"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7E5A1DC6"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623540BE"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3001B721" w14:textId="77777777" w:rsidR="003D64B9" w:rsidRDefault="003D64B9">
            <w:pPr>
              <w:widowControl/>
              <w:jc w:val="left"/>
              <w:rPr>
                <w:rFonts w:hint="eastAsia"/>
                <w:sz w:val="23"/>
                <w:szCs w:val="23"/>
              </w:rPr>
            </w:pPr>
          </w:p>
        </w:tc>
      </w:tr>
      <w:tr w:rsidR="003D64B9" w14:paraId="30F6E358" w14:textId="77777777">
        <w:trPr>
          <w:trHeight w:val="519"/>
        </w:trPr>
        <w:tc>
          <w:tcPr>
            <w:tcW w:w="1736" w:type="pct"/>
            <w:tcBorders>
              <w:bottom w:val="single" w:sz="12" w:space="0" w:color="auto"/>
            </w:tcBorders>
            <w:shd w:val="clear" w:color="auto" w:fill="auto"/>
            <w:vAlign w:val="center"/>
          </w:tcPr>
          <w:p w14:paraId="1181387A"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5</w:t>
            </w:r>
            <w:r>
              <w:rPr>
                <w:rFonts w:ascii="Times New Roman" w:hAnsi="宋体" w:cs="Times New Roman" w:hint="eastAsia"/>
                <w:color w:val="auto"/>
                <w:sz w:val="20"/>
                <w:szCs w:val="20"/>
              </w:rPr>
              <w:t>）</w:t>
            </w:r>
            <w:r>
              <w:rPr>
                <w:rFonts w:ascii="Times New Roman" w:hAnsi="宋体" w:cs="Times New Roman"/>
                <w:color w:val="auto"/>
                <w:sz w:val="20"/>
                <w:szCs w:val="20"/>
              </w:rPr>
              <w:t>内部审核发现的任何不符合项应当书面通知责任部门</w:t>
            </w:r>
            <w:r>
              <w:rPr>
                <w:rFonts w:ascii="Times New Roman" w:hAnsi="宋体" w:cs="Times New Roman"/>
                <w:color w:val="auto"/>
                <w:sz w:val="20"/>
                <w:szCs w:val="20"/>
              </w:rPr>
              <w:lastRenderedPageBreak/>
              <w:t>或人员，并限期改正。</w:t>
            </w:r>
          </w:p>
        </w:tc>
        <w:tc>
          <w:tcPr>
            <w:tcW w:w="1793" w:type="pct"/>
            <w:tcBorders>
              <w:bottom w:val="single" w:sz="12" w:space="0" w:color="auto"/>
            </w:tcBorders>
            <w:shd w:val="clear" w:color="auto" w:fill="auto"/>
            <w:vAlign w:val="center"/>
          </w:tcPr>
          <w:p w14:paraId="2560640F" w14:textId="77777777" w:rsidR="003D64B9" w:rsidRDefault="00000000">
            <w:pPr>
              <w:pStyle w:val="a7"/>
              <w:spacing w:line="0" w:lineRule="atLeast"/>
              <w:rPr>
                <w:rFonts w:hint="eastAsia"/>
                <w:sz w:val="20"/>
                <w:lang w:eastAsia="zh-CN"/>
              </w:rPr>
            </w:pPr>
            <w:r>
              <w:rPr>
                <w:rFonts w:hint="eastAsia"/>
                <w:sz w:val="20"/>
                <w:lang w:eastAsia="zh-CN"/>
              </w:rPr>
              <w:lastRenderedPageBreak/>
              <w:t>检查培训机构内部审核程序是否明确内部审核发现的任何不</w:t>
            </w:r>
            <w:r>
              <w:rPr>
                <w:rFonts w:hint="eastAsia"/>
                <w:sz w:val="20"/>
                <w:lang w:eastAsia="zh-CN"/>
              </w:rPr>
              <w:lastRenderedPageBreak/>
              <w:t>符合项应当书面通知要求及限期整改要求。</w:t>
            </w:r>
          </w:p>
        </w:tc>
        <w:tc>
          <w:tcPr>
            <w:tcW w:w="251" w:type="pct"/>
            <w:tcBorders>
              <w:bottom w:val="single" w:sz="12" w:space="0" w:color="auto"/>
            </w:tcBorders>
            <w:shd w:val="clear" w:color="auto" w:fill="auto"/>
            <w:vAlign w:val="center"/>
          </w:tcPr>
          <w:p w14:paraId="7DEB4EB7"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4737B652"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3F5A3AB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038C1B10" w14:textId="77777777" w:rsidR="003D64B9" w:rsidRDefault="003D64B9">
            <w:pPr>
              <w:widowControl/>
              <w:jc w:val="left"/>
              <w:rPr>
                <w:rFonts w:hint="eastAsia"/>
                <w:sz w:val="23"/>
                <w:szCs w:val="23"/>
              </w:rPr>
            </w:pPr>
          </w:p>
        </w:tc>
      </w:tr>
      <w:tr w:rsidR="003D64B9" w14:paraId="34D57C8D" w14:textId="77777777">
        <w:trPr>
          <w:trHeight w:val="519"/>
        </w:trPr>
        <w:tc>
          <w:tcPr>
            <w:tcW w:w="1736" w:type="pct"/>
            <w:tcBorders>
              <w:bottom w:val="single" w:sz="12" w:space="0" w:color="auto"/>
            </w:tcBorders>
            <w:shd w:val="clear" w:color="auto" w:fill="auto"/>
            <w:vAlign w:val="center"/>
          </w:tcPr>
          <w:p w14:paraId="0A7C7918"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6</w:t>
            </w:r>
            <w:r>
              <w:rPr>
                <w:rFonts w:ascii="Times New Roman" w:hAnsi="宋体" w:cs="Times New Roman" w:hint="eastAsia"/>
                <w:color w:val="auto"/>
                <w:sz w:val="20"/>
                <w:szCs w:val="20"/>
              </w:rPr>
              <w:t>）</w:t>
            </w:r>
            <w:r>
              <w:rPr>
                <w:rFonts w:ascii="Times New Roman" w:hAnsi="宋体" w:cs="Times New Roman"/>
                <w:color w:val="auto"/>
                <w:sz w:val="20"/>
                <w:szCs w:val="20"/>
              </w:rPr>
              <w:t>每次审核完成后都应当有审核过程记录、发现不符合项及其整改情况的审核报告。内部审核的所有记录应当在每次审核报告完成后至少保存五年。</w:t>
            </w:r>
          </w:p>
        </w:tc>
        <w:tc>
          <w:tcPr>
            <w:tcW w:w="1793" w:type="pct"/>
            <w:tcBorders>
              <w:bottom w:val="single" w:sz="12" w:space="0" w:color="auto"/>
            </w:tcBorders>
            <w:shd w:val="clear" w:color="auto" w:fill="auto"/>
            <w:vAlign w:val="center"/>
          </w:tcPr>
          <w:p w14:paraId="643E4431" w14:textId="77777777" w:rsidR="003D64B9" w:rsidRDefault="00000000">
            <w:pPr>
              <w:pStyle w:val="a7"/>
              <w:spacing w:line="0" w:lineRule="atLeast"/>
              <w:rPr>
                <w:rFonts w:hint="eastAsia"/>
                <w:sz w:val="20"/>
                <w:lang w:eastAsia="zh-CN"/>
              </w:rPr>
            </w:pPr>
            <w:r>
              <w:rPr>
                <w:rFonts w:hint="eastAsia"/>
                <w:sz w:val="20"/>
                <w:lang w:eastAsia="zh-CN"/>
              </w:rPr>
              <w:t>检查培训机构内部审核程序是否明确内部审核记录要求。</w:t>
            </w:r>
          </w:p>
        </w:tc>
        <w:tc>
          <w:tcPr>
            <w:tcW w:w="251" w:type="pct"/>
            <w:tcBorders>
              <w:bottom w:val="single" w:sz="12" w:space="0" w:color="auto"/>
            </w:tcBorders>
            <w:shd w:val="clear" w:color="auto" w:fill="auto"/>
            <w:vAlign w:val="center"/>
          </w:tcPr>
          <w:p w14:paraId="43CAE7AA"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5A2632C2"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067619B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7BC44D46" w14:textId="77777777" w:rsidR="003D64B9" w:rsidRDefault="003D64B9">
            <w:pPr>
              <w:widowControl/>
              <w:jc w:val="left"/>
              <w:rPr>
                <w:rFonts w:hint="eastAsia"/>
                <w:sz w:val="23"/>
                <w:szCs w:val="23"/>
              </w:rPr>
            </w:pPr>
          </w:p>
        </w:tc>
      </w:tr>
      <w:tr w:rsidR="003D64B9" w14:paraId="1EA2B92D" w14:textId="77777777">
        <w:trPr>
          <w:trHeight w:val="494"/>
        </w:trPr>
        <w:tc>
          <w:tcPr>
            <w:tcW w:w="5000" w:type="pct"/>
            <w:gridSpan w:val="6"/>
            <w:tcBorders>
              <w:top w:val="double" w:sz="4" w:space="0" w:color="auto"/>
              <w:right w:val="single" w:sz="12" w:space="0" w:color="auto"/>
            </w:tcBorders>
            <w:shd w:val="clear" w:color="auto" w:fill="auto"/>
            <w:vAlign w:val="center"/>
          </w:tcPr>
          <w:p w14:paraId="7D180C74" w14:textId="77777777" w:rsidR="003D64B9" w:rsidRDefault="00000000">
            <w:pPr>
              <w:widowControl/>
              <w:jc w:val="left"/>
              <w:rPr>
                <w:rFonts w:hint="eastAsia"/>
                <w:sz w:val="23"/>
                <w:szCs w:val="23"/>
              </w:rPr>
            </w:pPr>
            <w:r>
              <w:rPr>
                <w:rFonts w:hint="eastAsia"/>
                <w:bCs/>
                <w:sz w:val="20"/>
              </w:rPr>
              <w:t>2</w:t>
            </w:r>
            <w:r>
              <w:rPr>
                <w:bCs/>
                <w:sz w:val="20"/>
              </w:rPr>
              <w:t>.2</w:t>
            </w:r>
            <w:r>
              <w:rPr>
                <w:rFonts w:hint="eastAsia"/>
                <w:bCs/>
                <w:sz w:val="20"/>
              </w:rPr>
              <w:t>培训机构管理手册</w:t>
            </w:r>
          </w:p>
        </w:tc>
      </w:tr>
      <w:tr w:rsidR="003D64B9" w14:paraId="63F7B456" w14:textId="77777777">
        <w:trPr>
          <w:trHeight w:val="389"/>
        </w:trPr>
        <w:tc>
          <w:tcPr>
            <w:tcW w:w="1736" w:type="pct"/>
            <w:vMerge w:val="restart"/>
            <w:shd w:val="clear" w:color="auto" w:fill="auto"/>
            <w:vAlign w:val="center"/>
          </w:tcPr>
          <w:p w14:paraId="63A6B0B6" w14:textId="77777777" w:rsidR="003D64B9" w:rsidRDefault="00000000">
            <w:pPr>
              <w:numPr>
                <w:ilvl w:val="0"/>
                <w:numId w:val="7"/>
              </w:num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培训机构应当建立一个培训机构管理手册，以阐述本单位如何符合本规定的各项要求。培训机构管理手册应当采用活页的形式，并应当有封面、目录、修订记录和有效页清单。手册每页中应当至少含有培训机构名称、手册名</w:t>
            </w:r>
            <w:r>
              <w:rPr>
                <w:rFonts w:eastAsia="宋体" w:hAnsi="宋体"/>
                <w:kern w:val="0"/>
                <w:sz w:val="20"/>
                <w:szCs w:val="20"/>
              </w:rPr>
              <w:t xml:space="preserve"> </w:t>
            </w:r>
            <w:r>
              <w:rPr>
                <w:rFonts w:eastAsia="宋体" w:hAnsi="宋体"/>
                <w:kern w:val="0"/>
                <w:sz w:val="20"/>
                <w:szCs w:val="20"/>
              </w:rPr>
              <w:t>称、章节号、颁发或者修订日期、页码等。</w:t>
            </w:r>
            <w:r>
              <w:rPr>
                <w:rFonts w:eastAsia="宋体" w:hAnsi="宋体" w:hint="eastAsia"/>
                <w:kern w:val="0"/>
                <w:sz w:val="20"/>
                <w:szCs w:val="20"/>
              </w:rPr>
              <w:t>培训机构的管理手册应当至少包括下列内容：</w:t>
            </w:r>
          </w:p>
          <w:p w14:paraId="0CD62D42"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、手册符合性声明</w:t>
            </w:r>
          </w:p>
          <w:p w14:paraId="0F92E91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手册的编写、修改、分发管理；</w:t>
            </w:r>
          </w:p>
          <w:p w14:paraId="1205B07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培训</w:t>
            </w:r>
            <w:r>
              <w:rPr>
                <w:rFonts w:eastAsia="宋体" w:hAnsi="宋体" w:hint="eastAsia"/>
                <w:kern w:val="0"/>
                <w:sz w:val="20"/>
                <w:szCs w:val="20"/>
              </w:rPr>
              <w:t>工具和</w:t>
            </w:r>
            <w:r>
              <w:rPr>
                <w:rFonts w:eastAsia="宋体" w:hAnsi="宋体"/>
                <w:kern w:val="0"/>
                <w:sz w:val="20"/>
                <w:szCs w:val="20"/>
              </w:rPr>
              <w:t>设备；</w:t>
            </w:r>
          </w:p>
          <w:p w14:paraId="7F5072A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w:t>
            </w:r>
            <w:r>
              <w:rPr>
                <w:rFonts w:eastAsia="宋体" w:hAnsi="宋体"/>
                <w:kern w:val="0"/>
                <w:sz w:val="20"/>
                <w:szCs w:val="20"/>
              </w:rPr>
              <w:t>组织机构和人员；</w:t>
            </w:r>
          </w:p>
          <w:p w14:paraId="4C4BD9F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、教员聘任与管理；</w:t>
            </w:r>
          </w:p>
          <w:p w14:paraId="14F6D76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6</w:t>
            </w:r>
            <w:r>
              <w:rPr>
                <w:rFonts w:eastAsia="宋体" w:hAnsi="宋体" w:hint="eastAsia"/>
                <w:kern w:val="0"/>
                <w:sz w:val="20"/>
                <w:szCs w:val="20"/>
              </w:rPr>
              <w:t>、</w:t>
            </w:r>
            <w:r>
              <w:rPr>
                <w:rFonts w:eastAsia="宋体" w:hAnsi="宋体"/>
                <w:kern w:val="0"/>
                <w:sz w:val="20"/>
                <w:szCs w:val="20"/>
              </w:rPr>
              <w:t>培训能力</w:t>
            </w:r>
            <w:r>
              <w:rPr>
                <w:rFonts w:eastAsia="宋体" w:hAnsi="宋体" w:hint="eastAsia"/>
                <w:kern w:val="0"/>
                <w:sz w:val="20"/>
                <w:szCs w:val="20"/>
              </w:rPr>
              <w:t>类别</w:t>
            </w:r>
            <w:r>
              <w:rPr>
                <w:rFonts w:eastAsia="宋体" w:hAnsi="宋体"/>
                <w:kern w:val="0"/>
                <w:sz w:val="20"/>
                <w:szCs w:val="20"/>
              </w:rPr>
              <w:t>和规模；</w:t>
            </w:r>
          </w:p>
          <w:p w14:paraId="5CB1E34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7</w:t>
            </w:r>
            <w:r>
              <w:rPr>
                <w:rFonts w:eastAsia="宋体" w:hAnsi="宋体" w:hint="eastAsia"/>
                <w:kern w:val="0"/>
                <w:sz w:val="20"/>
                <w:szCs w:val="20"/>
              </w:rPr>
              <w:t>、</w:t>
            </w:r>
            <w:r>
              <w:rPr>
                <w:rFonts w:eastAsia="宋体" w:hAnsi="宋体"/>
                <w:kern w:val="0"/>
                <w:sz w:val="20"/>
                <w:szCs w:val="20"/>
              </w:rPr>
              <w:t>教学大纲、教材和课件管理；</w:t>
            </w:r>
          </w:p>
          <w:p w14:paraId="2F6A083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8</w:t>
            </w:r>
            <w:r>
              <w:rPr>
                <w:rFonts w:eastAsia="宋体" w:hAnsi="宋体" w:hint="eastAsia"/>
                <w:kern w:val="0"/>
                <w:sz w:val="20"/>
                <w:szCs w:val="20"/>
              </w:rPr>
              <w:t>、</w:t>
            </w:r>
            <w:r>
              <w:rPr>
                <w:rFonts w:eastAsia="宋体" w:hAnsi="宋体"/>
                <w:kern w:val="0"/>
                <w:sz w:val="20"/>
                <w:szCs w:val="20"/>
              </w:rPr>
              <w:t>培训实施规范</w:t>
            </w:r>
            <w:r>
              <w:rPr>
                <w:rFonts w:eastAsia="宋体" w:hAnsi="宋体" w:hint="eastAsia"/>
                <w:kern w:val="0"/>
                <w:sz w:val="20"/>
                <w:szCs w:val="20"/>
              </w:rPr>
              <w:t>及培训管理程序</w:t>
            </w:r>
            <w:r>
              <w:rPr>
                <w:rFonts w:eastAsia="宋体" w:hAnsi="宋体"/>
                <w:kern w:val="0"/>
                <w:sz w:val="20"/>
                <w:szCs w:val="20"/>
              </w:rPr>
              <w:t>；</w:t>
            </w:r>
          </w:p>
          <w:p w14:paraId="11CA20D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9</w:t>
            </w:r>
            <w:r>
              <w:rPr>
                <w:rFonts w:eastAsia="宋体" w:hAnsi="宋体" w:hint="eastAsia"/>
                <w:kern w:val="0"/>
                <w:sz w:val="20"/>
                <w:szCs w:val="20"/>
              </w:rPr>
              <w:t>、</w:t>
            </w:r>
            <w:r>
              <w:rPr>
                <w:rFonts w:eastAsia="宋体" w:hAnsi="宋体"/>
                <w:kern w:val="0"/>
                <w:sz w:val="20"/>
                <w:szCs w:val="20"/>
              </w:rPr>
              <w:t>培训质量控制；</w:t>
            </w:r>
            <w:r>
              <w:rPr>
                <w:rFonts w:eastAsia="宋体" w:hAnsi="宋体"/>
                <w:kern w:val="0"/>
                <w:sz w:val="20"/>
                <w:szCs w:val="20"/>
              </w:rPr>
              <w:t xml:space="preserve"> </w:t>
            </w:r>
          </w:p>
          <w:p w14:paraId="125B93E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10</w:t>
            </w:r>
            <w:r>
              <w:rPr>
                <w:rFonts w:eastAsia="宋体" w:hAnsi="宋体" w:hint="eastAsia"/>
                <w:kern w:val="0"/>
                <w:sz w:val="20"/>
                <w:szCs w:val="20"/>
              </w:rPr>
              <w:t>、理论</w:t>
            </w:r>
            <w:r>
              <w:rPr>
                <w:rFonts w:eastAsia="宋体" w:hAnsi="宋体"/>
                <w:kern w:val="0"/>
                <w:sz w:val="20"/>
                <w:szCs w:val="20"/>
              </w:rPr>
              <w:t>考试和</w:t>
            </w:r>
            <w:r>
              <w:rPr>
                <w:rFonts w:eastAsia="宋体" w:hAnsi="宋体" w:hint="eastAsia"/>
                <w:kern w:val="0"/>
                <w:sz w:val="20"/>
                <w:szCs w:val="20"/>
              </w:rPr>
              <w:t>实践</w:t>
            </w:r>
            <w:r>
              <w:rPr>
                <w:rFonts w:eastAsia="宋体" w:hAnsi="宋体"/>
                <w:kern w:val="0"/>
                <w:sz w:val="20"/>
                <w:szCs w:val="20"/>
              </w:rPr>
              <w:t>评估的实施；</w:t>
            </w:r>
          </w:p>
          <w:p w14:paraId="5E46DC8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11</w:t>
            </w:r>
            <w:r>
              <w:rPr>
                <w:rFonts w:eastAsia="宋体" w:hAnsi="宋体" w:hint="eastAsia"/>
                <w:kern w:val="0"/>
                <w:sz w:val="20"/>
                <w:szCs w:val="20"/>
              </w:rPr>
              <w:t>、</w:t>
            </w:r>
            <w:r>
              <w:rPr>
                <w:rFonts w:eastAsia="宋体" w:hAnsi="宋体"/>
                <w:kern w:val="0"/>
                <w:sz w:val="20"/>
                <w:szCs w:val="20"/>
              </w:rPr>
              <w:t>记录管理</w:t>
            </w:r>
            <w:r>
              <w:rPr>
                <w:rFonts w:eastAsia="宋体" w:hAnsi="宋体" w:hint="eastAsia"/>
                <w:kern w:val="0"/>
                <w:sz w:val="20"/>
                <w:szCs w:val="20"/>
              </w:rPr>
              <w:t>，包括学员记录及教员档案</w:t>
            </w:r>
            <w:r>
              <w:rPr>
                <w:rFonts w:eastAsia="宋体" w:hAnsi="宋体"/>
                <w:kern w:val="0"/>
                <w:sz w:val="20"/>
                <w:szCs w:val="20"/>
              </w:rPr>
              <w:t>。</w:t>
            </w:r>
          </w:p>
        </w:tc>
        <w:tc>
          <w:tcPr>
            <w:tcW w:w="1793" w:type="pct"/>
            <w:shd w:val="clear" w:color="auto" w:fill="auto"/>
            <w:vAlign w:val="center"/>
          </w:tcPr>
          <w:p w14:paraId="5F87741F" w14:textId="77777777" w:rsidR="003D64B9" w:rsidRDefault="00000000">
            <w:pPr>
              <w:pStyle w:val="a7"/>
              <w:spacing w:line="0" w:lineRule="atLeast"/>
              <w:rPr>
                <w:rFonts w:hint="eastAsia"/>
                <w:sz w:val="20"/>
              </w:rPr>
            </w:pPr>
            <w:r>
              <w:rPr>
                <w:rFonts w:hint="eastAsia"/>
                <w:sz w:val="20"/>
              </w:rPr>
              <w:t>1.</w:t>
            </w:r>
            <w:r>
              <w:rPr>
                <w:rFonts w:hint="eastAsia"/>
              </w:rPr>
              <w:t xml:space="preserve"> </w:t>
            </w:r>
            <w:r>
              <w:rPr>
                <w:rFonts w:hint="eastAsia"/>
                <w:sz w:val="20"/>
              </w:rPr>
              <w:t>手册符合性声明</w:t>
            </w:r>
          </w:p>
        </w:tc>
        <w:tc>
          <w:tcPr>
            <w:tcW w:w="251" w:type="pct"/>
            <w:shd w:val="clear" w:color="auto" w:fill="auto"/>
            <w:vAlign w:val="center"/>
          </w:tcPr>
          <w:p w14:paraId="6A7EA8DE"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18214429"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4F40A7DE"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7E74DAB8" w14:textId="77777777" w:rsidR="003D64B9" w:rsidRDefault="003D64B9">
            <w:pPr>
              <w:widowControl/>
              <w:jc w:val="left"/>
              <w:rPr>
                <w:rFonts w:hint="eastAsia"/>
                <w:sz w:val="23"/>
                <w:szCs w:val="23"/>
              </w:rPr>
            </w:pPr>
          </w:p>
        </w:tc>
      </w:tr>
      <w:tr w:rsidR="003D64B9" w14:paraId="04000382" w14:textId="77777777">
        <w:trPr>
          <w:trHeight w:val="389"/>
        </w:trPr>
        <w:tc>
          <w:tcPr>
            <w:tcW w:w="1736" w:type="pct"/>
            <w:vMerge/>
            <w:shd w:val="clear" w:color="auto" w:fill="auto"/>
            <w:vAlign w:val="center"/>
          </w:tcPr>
          <w:p w14:paraId="30CE2BDF"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7075E1AD" w14:textId="77777777" w:rsidR="003D64B9" w:rsidRDefault="00000000">
            <w:pPr>
              <w:pStyle w:val="a7"/>
              <w:spacing w:line="0" w:lineRule="atLeast"/>
              <w:rPr>
                <w:rFonts w:hint="eastAsia"/>
                <w:sz w:val="20"/>
                <w:lang w:eastAsia="zh-CN"/>
              </w:rPr>
            </w:pPr>
            <w:r>
              <w:rPr>
                <w:rFonts w:hint="eastAsia"/>
                <w:sz w:val="20"/>
                <w:lang w:eastAsia="zh-CN"/>
              </w:rPr>
              <w:t>2.</w:t>
            </w:r>
            <w:r>
              <w:rPr>
                <w:rFonts w:hint="eastAsia"/>
                <w:lang w:eastAsia="zh-CN"/>
              </w:rPr>
              <w:t xml:space="preserve"> </w:t>
            </w:r>
            <w:r>
              <w:rPr>
                <w:rFonts w:hint="eastAsia"/>
                <w:sz w:val="20"/>
                <w:lang w:eastAsia="zh-CN"/>
              </w:rPr>
              <w:t>手册的编写、修改、分发管理</w:t>
            </w:r>
          </w:p>
        </w:tc>
        <w:tc>
          <w:tcPr>
            <w:tcW w:w="251" w:type="pct"/>
            <w:shd w:val="clear" w:color="auto" w:fill="auto"/>
            <w:vAlign w:val="center"/>
          </w:tcPr>
          <w:p w14:paraId="755F979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F48664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788C8E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590EDCF" w14:textId="77777777" w:rsidR="003D64B9" w:rsidRDefault="003D64B9">
            <w:pPr>
              <w:widowControl/>
              <w:jc w:val="left"/>
              <w:rPr>
                <w:rFonts w:hint="eastAsia"/>
                <w:sz w:val="23"/>
                <w:szCs w:val="23"/>
              </w:rPr>
            </w:pPr>
          </w:p>
        </w:tc>
      </w:tr>
      <w:tr w:rsidR="003D64B9" w14:paraId="26D8F59D" w14:textId="77777777">
        <w:trPr>
          <w:trHeight w:val="389"/>
        </w:trPr>
        <w:tc>
          <w:tcPr>
            <w:tcW w:w="1736" w:type="pct"/>
            <w:vMerge/>
            <w:shd w:val="clear" w:color="auto" w:fill="auto"/>
            <w:vAlign w:val="center"/>
          </w:tcPr>
          <w:p w14:paraId="0F933585"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D78F800" w14:textId="77777777" w:rsidR="003D64B9" w:rsidRDefault="00000000">
            <w:pPr>
              <w:pStyle w:val="a7"/>
              <w:spacing w:line="0" w:lineRule="atLeast"/>
              <w:rPr>
                <w:rFonts w:hint="eastAsia"/>
                <w:sz w:val="20"/>
              </w:rPr>
            </w:pPr>
            <w:r>
              <w:rPr>
                <w:rFonts w:hint="eastAsia"/>
                <w:sz w:val="20"/>
              </w:rPr>
              <w:t>3.</w:t>
            </w:r>
            <w:r>
              <w:rPr>
                <w:rFonts w:hint="eastAsia"/>
              </w:rPr>
              <w:t xml:space="preserve"> </w:t>
            </w:r>
            <w:r>
              <w:rPr>
                <w:rFonts w:hint="eastAsia"/>
                <w:sz w:val="20"/>
              </w:rPr>
              <w:t>培训工具和设备</w:t>
            </w:r>
          </w:p>
        </w:tc>
        <w:tc>
          <w:tcPr>
            <w:tcW w:w="251" w:type="pct"/>
            <w:shd w:val="clear" w:color="auto" w:fill="auto"/>
            <w:vAlign w:val="center"/>
          </w:tcPr>
          <w:p w14:paraId="44CED2D2"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4D7A8C51"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7165EAF2"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6DF338DA" w14:textId="77777777" w:rsidR="003D64B9" w:rsidRDefault="003D64B9">
            <w:pPr>
              <w:widowControl/>
              <w:jc w:val="left"/>
              <w:rPr>
                <w:rFonts w:hint="eastAsia"/>
                <w:sz w:val="23"/>
                <w:szCs w:val="23"/>
              </w:rPr>
            </w:pPr>
          </w:p>
        </w:tc>
      </w:tr>
      <w:tr w:rsidR="003D64B9" w14:paraId="1FDC13D1" w14:textId="77777777">
        <w:trPr>
          <w:trHeight w:val="721"/>
        </w:trPr>
        <w:tc>
          <w:tcPr>
            <w:tcW w:w="1736" w:type="pct"/>
            <w:vMerge/>
            <w:shd w:val="clear" w:color="auto" w:fill="auto"/>
            <w:vAlign w:val="center"/>
          </w:tcPr>
          <w:p w14:paraId="6C534998"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523B49F3" w14:textId="77777777" w:rsidR="003D64B9" w:rsidRDefault="00000000">
            <w:pPr>
              <w:pStyle w:val="a7"/>
              <w:spacing w:line="0" w:lineRule="atLeast"/>
              <w:rPr>
                <w:rFonts w:hint="eastAsia"/>
                <w:sz w:val="20"/>
              </w:rPr>
            </w:pPr>
            <w:r>
              <w:rPr>
                <w:rFonts w:hint="eastAsia"/>
                <w:sz w:val="20"/>
              </w:rPr>
              <w:t>4</w:t>
            </w:r>
            <w:r>
              <w:rPr>
                <w:sz w:val="20"/>
              </w:rPr>
              <w:t xml:space="preserve">. </w:t>
            </w:r>
            <w:r>
              <w:rPr>
                <w:rFonts w:hint="eastAsia"/>
                <w:sz w:val="20"/>
              </w:rPr>
              <w:t>组织机构和人员</w:t>
            </w:r>
          </w:p>
        </w:tc>
        <w:tc>
          <w:tcPr>
            <w:tcW w:w="251" w:type="pct"/>
            <w:shd w:val="clear" w:color="auto" w:fill="auto"/>
            <w:vAlign w:val="center"/>
          </w:tcPr>
          <w:p w14:paraId="4790C153"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17556306"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41C496CD"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2DDA041A" w14:textId="77777777" w:rsidR="003D64B9" w:rsidRDefault="003D64B9">
            <w:pPr>
              <w:widowControl/>
              <w:jc w:val="left"/>
              <w:rPr>
                <w:rFonts w:hint="eastAsia"/>
                <w:sz w:val="23"/>
                <w:szCs w:val="23"/>
              </w:rPr>
            </w:pPr>
          </w:p>
        </w:tc>
      </w:tr>
      <w:tr w:rsidR="003D64B9" w14:paraId="1A9C35B1" w14:textId="77777777">
        <w:trPr>
          <w:trHeight w:val="721"/>
        </w:trPr>
        <w:tc>
          <w:tcPr>
            <w:tcW w:w="1736" w:type="pct"/>
            <w:vMerge/>
            <w:shd w:val="clear" w:color="auto" w:fill="auto"/>
            <w:vAlign w:val="center"/>
          </w:tcPr>
          <w:p w14:paraId="58F0FF82"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086FC1D" w14:textId="77777777" w:rsidR="003D64B9" w:rsidRDefault="00000000">
            <w:pPr>
              <w:pStyle w:val="a7"/>
              <w:spacing w:line="0" w:lineRule="atLeast"/>
              <w:rPr>
                <w:rFonts w:hint="eastAsia"/>
                <w:sz w:val="20"/>
              </w:rPr>
            </w:pPr>
            <w:r>
              <w:rPr>
                <w:rFonts w:hint="eastAsia"/>
                <w:sz w:val="20"/>
              </w:rPr>
              <w:t>5</w:t>
            </w:r>
            <w:r>
              <w:rPr>
                <w:sz w:val="20"/>
              </w:rPr>
              <w:t xml:space="preserve">. </w:t>
            </w:r>
            <w:r>
              <w:rPr>
                <w:rFonts w:hint="eastAsia"/>
                <w:sz w:val="20"/>
              </w:rPr>
              <w:t>培训能力类别和规模</w:t>
            </w:r>
          </w:p>
        </w:tc>
        <w:tc>
          <w:tcPr>
            <w:tcW w:w="251" w:type="pct"/>
            <w:shd w:val="clear" w:color="auto" w:fill="auto"/>
            <w:vAlign w:val="center"/>
          </w:tcPr>
          <w:p w14:paraId="4582AEDD"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417B3551"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2EB946E2"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14E11981" w14:textId="77777777" w:rsidR="003D64B9" w:rsidRDefault="003D64B9">
            <w:pPr>
              <w:widowControl/>
              <w:jc w:val="left"/>
              <w:rPr>
                <w:rFonts w:hint="eastAsia"/>
                <w:sz w:val="23"/>
                <w:szCs w:val="23"/>
              </w:rPr>
            </w:pPr>
          </w:p>
        </w:tc>
      </w:tr>
      <w:tr w:rsidR="003D64B9" w14:paraId="2874A54A" w14:textId="77777777">
        <w:trPr>
          <w:trHeight w:val="721"/>
        </w:trPr>
        <w:tc>
          <w:tcPr>
            <w:tcW w:w="1736" w:type="pct"/>
            <w:vMerge/>
            <w:shd w:val="clear" w:color="auto" w:fill="auto"/>
            <w:vAlign w:val="center"/>
          </w:tcPr>
          <w:p w14:paraId="75C49A3E"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25E3FA7" w14:textId="77777777" w:rsidR="003D64B9" w:rsidRDefault="00000000">
            <w:pPr>
              <w:pStyle w:val="a7"/>
              <w:spacing w:line="0" w:lineRule="atLeast"/>
              <w:rPr>
                <w:rFonts w:hint="eastAsia"/>
                <w:sz w:val="20"/>
              </w:rPr>
            </w:pPr>
            <w:r>
              <w:rPr>
                <w:sz w:val="20"/>
              </w:rPr>
              <w:t xml:space="preserve">6. </w:t>
            </w:r>
            <w:r>
              <w:rPr>
                <w:rFonts w:hint="eastAsia"/>
                <w:sz w:val="20"/>
              </w:rPr>
              <w:t>教员聘任与管理</w:t>
            </w:r>
          </w:p>
        </w:tc>
        <w:tc>
          <w:tcPr>
            <w:tcW w:w="251" w:type="pct"/>
            <w:shd w:val="clear" w:color="auto" w:fill="auto"/>
            <w:vAlign w:val="center"/>
          </w:tcPr>
          <w:p w14:paraId="44BC9859"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122D6E65"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73F0C6EB"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770C2858" w14:textId="77777777" w:rsidR="003D64B9" w:rsidRDefault="003D64B9">
            <w:pPr>
              <w:widowControl/>
              <w:jc w:val="left"/>
              <w:rPr>
                <w:rFonts w:hint="eastAsia"/>
                <w:sz w:val="23"/>
                <w:szCs w:val="23"/>
              </w:rPr>
            </w:pPr>
          </w:p>
        </w:tc>
      </w:tr>
      <w:tr w:rsidR="003D64B9" w14:paraId="6D4BB4BF" w14:textId="77777777">
        <w:trPr>
          <w:trHeight w:val="721"/>
        </w:trPr>
        <w:tc>
          <w:tcPr>
            <w:tcW w:w="1736" w:type="pct"/>
            <w:vMerge/>
            <w:shd w:val="clear" w:color="auto" w:fill="auto"/>
            <w:vAlign w:val="center"/>
          </w:tcPr>
          <w:p w14:paraId="1DF5E253"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7CF846D7" w14:textId="77777777" w:rsidR="003D64B9" w:rsidRDefault="00000000">
            <w:pPr>
              <w:pStyle w:val="a7"/>
              <w:spacing w:line="0" w:lineRule="atLeast"/>
              <w:rPr>
                <w:rFonts w:hint="eastAsia"/>
                <w:sz w:val="20"/>
                <w:lang w:eastAsia="zh-CN"/>
              </w:rPr>
            </w:pPr>
            <w:r>
              <w:rPr>
                <w:sz w:val="20"/>
                <w:lang w:eastAsia="zh-CN"/>
              </w:rPr>
              <w:t xml:space="preserve">7. </w:t>
            </w:r>
            <w:r>
              <w:rPr>
                <w:rFonts w:hint="eastAsia"/>
                <w:sz w:val="20"/>
                <w:lang w:eastAsia="zh-CN"/>
              </w:rPr>
              <w:t>教学大纲、教材和课件管理</w:t>
            </w:r>
          </w:p>
        </w:tc>
        <w:tc>
          <w:tcPr>
            <w:tcW w:w="251" w:type="pct"/>
            <w:shd w:val="clear" w:color="auto" w:fill="auto"/>
            <w:vAlign w:val="center"/>
          </w:tcPr>
          <w:p w14:paraId="5BC2AB4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630ADE9"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48CA08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1F84A6B" w14:textId="77777777" w:rsidR="003D64B9" w:rsidRDefault="003D64B9">
            <w:pPr>
              <w:widowControl/>
              <w:jc w:val="left"/>
              <w:rPr>
                <w:rFonts w:hint="eastAsia"/>
                <w:sz w:val="23"/>
                <w:szCs w:val="23"/>
              </w:rPr>
            </w:pPr>
          </w:p>
        </w:tc>
      </w:tr>
      <w:tr w:rsidR="003D64B9" w14:paraId="0836DCA0" w14:textId="77777777">
        <w:trPr>
          <w:trHeight w:val="721"/>
        </w:trPr>
        <w:tc>
          <w:tcPr>
            <w:tcW w:w="1736" w:type="pct"/>
            <w:vMerge/>
            <w:shd w:val="clear" w:color="auto" w:fill="auto"/>
            <w:vAlign w:val="center"/>
          </w:tcPr>
          <w:p w14:paraId="0C620757"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27C04323" w14:textId="77777777" w:rsidR="003D64B9" w:rsidRDefault="00000000">
            <w:pPr>
              <w:pStyle w:val="a7"/>
              <w:spacing w:line="0" w:lineRule="atLeast"/>
              <w:rPr>
                <w:rFonts w:hint="eastAsia"/>
                <w:sz w:val="20"/>
              </w:rPr>
            </w:pPr>
            <w:r>
              <w:rPr>
                <w:sz w:val="20"/>
              </w:rPr>
              <w:t xml:space="preserve">8. </w:t>
            </w:r>
            <w:r>
              <w:rPr>
                <w:rFonts w:hint="eastAsia"/>
                <w:sz w:val="20"/>
              </w:rPr>
              <w:t>培训实施规范</w:t>
            </w:r>
          </w:p>
        </w:tc>
        <w:tc>
          <w:tcPr>
            <w:tcW w:w="251" w:type="pct"/>
            <w:shd w:val="clear" w:color="auto" w:fill="auto"/>
            <w:vAlign w:val="center"/>
          </w:tcPr>
          <w:p w14:paraId="15DC67D7"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43885994"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60E15EA0"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40F8147D" w14:textId="77777777" w:rsidR="003D64B9" w:rsidRDefault="003D64B9">
            <w:pPr>
              <w:widowControl/>
              <w:jc w:val="left"/>
              <w:rPr>
                <w:rFonts w:hint="eastAsia"/>
                <w:sz w:val="23"/>
                <w:szCs w:val="23"/>
              </w:rPr>
            </w:pPr>
          </w:p>
        </w:tc>
      </w:tr>
      <w:tr w:rsidR="003D64B9" w14:paraId="3A0B9034" w14:textId="77777777">
        <w:trPr>
          <w:trHeight w:val="721"/>
        </w:trPr>
        <w:tc>
          <w:tcPr>
            <w:tcW w:w="1736" w:type="pct"/>
            <w:vMerge/>
            <w:shd w:val="clear" w:color="auto" w:fill="auto"/>
            <w:vAlign w:val="center"/>
          </w:tcPr>
          <w:p w14:paraId="3BBA981A"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0069FD35" w14:textId="77777777" w:rsidR="003D64B9" w:rsidRDefault="00000000">
            <w:pPr>
              <w:pStyle w:val="a7"/>
              <w:spacing w:line="0" w:lineRule="atLeast"/>
              <w:rPr>
                <w:rFonts w:hint="eastAsia"/>
                <w:sz w:val="20"/>
              </w:rPr>
            </w:pPr>
            <w:r>
              <w:rPr>
                <w:sz w:val="20"/>
              </w:rPr>
              <w:t xml:space="preserve">9. </w:t>
            </w:r>
            <w:r>
              <w:rPr>
                <w:rFonts w:hint="eastAsia"/>
                <w:sz w:val="20"/>
              </w:rPr>
              <w:t>培训质量控制</w:t>
            </w:r>
          </w:p>
        </w:tc>
        <w:tc>
          <w:tcPr>
            <w:tcW w:w="251" w:type="pct"/>
            <w:shd w:val="clear" w:color="auto" w:fill="auto"/>
            <w:vAlign w:val="center"/>
          </w:tcPr>
          <w:p w14:paraId="7D2392F9"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58CA478E"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6327E66E"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0CBFED9E" w14:textId="77777777" w:rsidR="003D64B9" w:rsidRDefault="003D64B9">
            <w:pPr>
              <w:widowControl/>
              <w:jc w:val="left"/>
              <w:rPr>
                <w:rFonts w:hint="eastAsia"/>
                <w:sz w:val="23"/>
                <w:szCs w:val="23"/>
              </w:rPr>
            </w:pPr>
          </w:p>
        </w:tc>
      </w:tr>
      <w:tr w:rsidR="003D64B9" w14:paraId="57BC97DD" w14:textId="77777777">
        <w:trPr>
          <w:trHeight w:val="721"/>
        </w:trPr>
        <w:tc>
          <w:tcPr>
            <w:tcW w:w="1736" w:type="pct"/>
            <w:vMerge/>
            <w:shd w:val="clear" w:color="auto" w:fill="auto"/>
            <w:vAlign w:val="center"/>
          </w:tcPr>
          <w:p w14:paraId="68A7F181"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0DE8E12B" w14:textId="77777777" w:rsidR="003D64B9" w:rsidRDefault="00000000">
            <w:pPr>
              <w:pStyle w:val="a7"/>
              <w:spacing w:line="0" w:lineRule="atLeast"/>
              <w:rPr>
                <w:rFonts w:hint="eastAsia"/>
                <w:sz w:val="20"/>
                <w:lang w:eastAsia="zh-CN"/>
              </w:rPr>
            </w:pPr>
            <w:r>
              <w:rPr>
                <w:sz w:val="20"/>
                <w:lang w:eastAsia="zh-CN"/>
              </w:rPr>
              <w:t xml:space="preserve">10. </w:t>
            </w:r>
            <w:r>
              <w:rPr>
                <w:rFonts w:hint="eastAsia"/>
                <w:sz w:val="20"/>
                <w:lang w:eastAsia="zh-CN"/>
              </w:rPr>
              <w:t>理论考试和实践评估的实施</w:t>
            </w:r>
          </w:p>
        </w:tc>
        <w:tc>
          <w:tcPr>
            <w:tcW w:w="251" w:type="pct"/>
            <w:shd w:val="clear" w:color="auto" w:fill="auto"/>
            <w:vAlign w:val="center"/>
          </w:tcPr>
          <w:p w14:paraId="3A12F96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4F6A28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4C62B8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17F9D26" w14:textId="77777777" w:rsidR="003D64B9" w:rsidRDefault="003D64B9">
            <w:pPr>
              <w:widowControl/>
              <w:jc w:val="left"/>
              <w:rPr>
                <w:rFonts w:hint="eastAsia"/>
                <w:sz w:val="23"/>
                <w:szCs w:val="23"/>
              </w:rPr>
            </w:pPr>
          </w:p>
        </w:tc>
      </w:tr>
      <w:tr w:rsidR="003D64B9" w14:paraId="196955A3" w14:textId="77777777">
        <w:trPr>
          <w:trHeight w:val="721"/>
        </w:trPr>
        <w:tc>
          <w:tcPr>
            <w:tcW w:w="1736" w:type="pct"/>
            <w:vMerge/>
            <w:shd w:val="clear" w:color="auto" w:fill="auto"/>
            <w:vAlign w:val="center"/>
          </w:tcPr>
          <w:p w14:paraId="791AEA0D"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891DCBA"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1. </w:t>
            </w:r>
            <w:r>
              <w:rPr>
                <w:rFonts w:hint="eastAsia"/>
                <w:sz w:val="20"/>
                <w:lang w:eastAsia="zh-CN"/>
              </w:rPr>
              <w:t>记录管理，包括学员记录及教员档案</w:t>
            </w:r>
          </w:p>
        </w:tc>
        <w:tc>
          <w:tcPr>
            <w:tcW w:w="251" w:type="pct"/>
            <w:shd w:val="clear" w:color="auto" w:fill="auto"/>
            <w:vAlign w:val="center"/>
          </w:tcPr>
          <w:p w14:paraId="2ECD838B"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D3C394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A6DFAB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838E300" w14:textId="77777777" w:rsidR="003D64B9" w:rsidRDefault="003D64B9">
            <w:pPr>
              <w:widowControl/>
              <w:jc w:val="left"/>
              <w:rPr>
                <w:rFonts w:hint="eastAsia"/>
                <w:sz w:val="23"/>
                <w:szCs w:val="23"/>
              </w:rPr>
            </w:pPr>
          </w:p>
        </w:tc>
      </w:tr>
      <w:tr w:rsidR="003D64B9" w14:paraId="14923A7E" w14:textId="77777777">
        <w:trPr>
          <w:trHeight w:val="338"/>
        </w:trPr>
        <w:tc>
          <w:tcPr>
            <w:tcW w:w="1736" w:type="pct"/>
            <w:tcBorders>
              <w:top w:val="double" w:sz="4" w:space="0" w:color="auto"/>
              <w:right w:val="single" w:sz="12" w:space="0" w:color="auto"/>
            </w:tcBorders>
            <w:shd w:val="clear" w:color="auto" w:fill="auto"/>
            <w:vAlign w:val="center"/>
          </w:tcPr>
          <w:p w14:paraId="7907117F" w14:textId="77777777" w:rsidR="003D64B9" w:rsidRDefault="00000000">
            <w:pPr>
              <w:widowControl/>
              <w:jc w:val="left"/>
              <w:rPr>
                <w:rFonts w:ascii="宋体" w:eastAsia="宋体" w:hAnsi="宋体" w:cs="宋体" w:hint="eastAsia"/>
                <w:bCs/>
                <w:sz w:val="20"/>
              </w:rPr>
            </w:pPr>
            <w:r>
              <w:rPr>
                <w:rFonts w:ascii="宋体" w:eastAsia="宋体" w:hAnsi="宋体" w:cs="宋体" w:hint="eastAsia"/>
                <w:bCs/>
                <w:sz w:val="20"/>
              </w:rPr>
              <w:t>（2）为具体落实本章规定的管理要求，培训机构应当制定必要的工作程序或者管理制度。管理手册应当获得孔探委员会的认可。</w:t>
            </w:r>
          </w:p>
        </w:tc>
        <w:tc>
          <w:tcPr>
            <w:tcW w:w="1793" w:type="pct"/>
            <w:tcBorders>
              <w:top w:val="double" w:sz="4" w:space="0" w:color="auto"/>
              <w:right w:val="single" w:sz="12" w:space="0" w:color="auto"/>
            </w:tcBorders>
            <w:shd w:val="clear" w:color="auto" w:fill="auto"/>
            <w:vAlign w:val="center"/>
          </w:tcPr>
          <w:p w14:paraId="1F3739B0" w14:textId="77777777" w:rsidR="003D64B9" w:rsidRDefault="00000000">
            <w:pPr>
              <w:widowControl/>
              <w:jc w:val="left"/>
              <w:rPr>
                <w:rFonts w:ascii="宋体" w:eastAsia="宋体" w:hAnsi="宋体" w:cs="宋体" w:hint="eastAsia"/>
                <w:bCs/>
                <w:sz w:val="20"/>
              </w:rPr>
            </w:pPr>
            <w:r>
              <w:rPr>
                <w:rFonts w:ascii="宋体" w:eastAsia="宋体" w:hAnsi="宋体" w:cs="宋体" w:hint="eastAsia"/>
                <w:bCs/>
                <w:sz w:val="20"/>
              </w:rPr>
              <w:t>检查培训机构是否制定工作程序或者管理制度。管理手册是否获得维修孔探委员会的认可。</w:t>
            </w:r>
          </w:p>
        </w:tc>
        <w:tc>
          <w:tcPr>
            <w:tcW w:w="251" w:type="pct"/>
            <w:tcBorders>
              <w:top w:val="double" w:sz="4" w:space="0" w:color="auto"/>
              <w:right w:val="single" w:sz="12" w:space="0" w:color="auto"/>
            </w:tcBorders>
            <w:shd w:val="clear" w:color="auto" w:fill="auto"/>
            <w:vAlign w:val="center"/>
          </w:tcPr>
          <w:p w14:paraId="24ACD4DA" w14:textId="77777777" w:rsidR="003D64B9" w:rsidRDefault="003D64B9">
            <w:pPr>
              <w:widowControl/>
              <w:jc w:val="left"/>
              <w:rPr>
                <w:rFonts w:ascii="宋体" w:eastAsia="宋体" w:hAnsi="宋体" w:cs="宋体" w:hint="eastAsia"/>
                <w:bCs/>
                <w:sz w:val="20"/>
              </w:rPr>
            </w:pPr>
          </w:p>
        </w:tc>
        <w:tc>
          <w:tcPr>
            <w:tcW w:w="251" w:type="pct"/>
            <w:tcBorders>
              <w:top w:val="double" w:sz="4" w:space="0" w:color="auto"/>
              <w:right w:val="single" w:sz="12" w:space="0" w:color="auto"/>
            </w:tcBorders>
            <w:shd w:val="clear" w:color="auto" w:fill="auto"/>
            <w:vAlign w:val="center"/>
          </w:tcPr>
          <w:p w14:paraId="156E86B7" w14:textId="77777777" w:rsidR="003D64B9" w:rsidRDefault="003D64B9">
            <w:pPr>
              <w:widowControl/>
              <w:jc w:val="left"/>
              <w:rPr>
                <w:rFonts w:ascii="宋体" w:eastAsia="宋体" w:hAnsi="宋体" w:cs="宋体" w:hint="eastAsia"/>
                <w:bCs/>
                <w:sz w:val="20"/>
              </w:rPr>
            </w:pPr>
          </w:p>
        </w:tc>
        <w:tc>
          <w:tcPr>
            <w:tcW w:w="313" w:type="pct"/>
            <w:tcBorders>
              <w:top w:val="double" w:sz="4" w:space="0" w:color="auto"/>
              <w:right w:val="single" w:sz="12" w:space="0" w:color="auto"/>
            </w:tcBorders>
            <w:shd w:val="clear" w:color="auto" w:fill="auto"/>
            <w:vAlign w:val="center"/>
          </w:tcPr>
          <w:p w14:paraId="4C32D3F3" w14:textId="77777777" w:rsidR="003D64B9" w:rsidRDefault="003D64B9">
            <w:pPr>
              <w:widowControl/>
              <w:jc w:val="left"/>
              <w:rPr>
                <w:rFonts w:ascii="宋体" w:eastAsia="宋体" w:hAnsi="宋体" w:cs="宋体" w:hint="eastAsia"/>
                <w:bCs/>
                <w:sz w:val="20"/>
              </w:rPr>
            </w:pPr>
          </w:p>
        </w:tc>
        <w:tc>
          <w:tcPr>
            <w:tcW w:w="654" w:type="pct"/>
            <w:tcBorders>
              <w:top w:val="double" w:sz="4" w:space="0" w:color="auto"/>
              <w:right w:val="single" w:sz="12" w:space="0" w:color="auto"/>
            </w:tcBorders>
            <w:shd w:val="clear" w:color="auto" w:fill="auto"/>
            <w:vAlign w:val="center"/>
          </w:tcPr>
          <w:p w14:paraId="54F9F754" w14:textId="77777777" w:rsidR="003D64B9" w:rsidRDefault="003D64B9">
            <w:pPr>
              <w:widowControl/>
              <w:jc w:val="left"/>
              <w:rPr>
                <w:rFonts w:ascii="宋体" w:eastAsia="宋体" w:hAnsi="宋体" w:cs="宋体" w:hint="eastAsia"/>
                <w:bCs/>
                <w:sz w:val="20"/>
              </w:rPr>
            </w:pPr>
          </w:p>
        </w:tc>
      </w:tr>
      <w:tr w:rsidR="003D64B9" w14:paraId="091F7557" w14:textId="77777777">
        <w:trPr>
          <w:trHeight w:val="338"/>
        </w:trPr>
        <w:tc>
          <w:tcPr>
            <w:tcW w:w="5000" w:type="pct"/>
            <w:gridSpan w:val="6"/>
            <w:tcBorders>
              <w:top w:val="double" w:sz="4" w:space="0" w:color="auto"/>
              <w:right w:val="single" w:sz="12" w:space="0" w:color="auto"/>
            </w:tcBorders>
            <w:shd w:val="clear" w:color="auto" w:fill="auto"/>
            <w:vAlign w:val="center"/>
          </w:tcPr>
          <w:p w14:paraId="48DAB99B" w14:textId="77777777" w:rsidR="003D64B9" w:rsidRDefault="00000000">
            <w:pPr>
              <w:widowControl/>
              <w:jc w:val="left"/>
              <w:rPr>
                <w:rFonts w:ascii="宋体" w:eastAsia="宋体" w:hAnsi="宋体" w:cs="宋体" w:hint="eastAsia"/>
                <w:b/>
                <w:sz w:val="20"/>
              </w:rPr>
            </w:pPr>
            <w:r>
              <w:rPr>
                <w:rFonts w:ascii="宋体" w:eastAsia="宋体" w:hAnsi="宋体" w:cs="宋体" w:hint="eastAsia"/>
                <w:b/>
                <w:sz w:val="20"/>
              </w:rPr>
              <w:t>3 培训设施设备</w:t>
            </w:r>
          </w:p>
          <w:p w14:paraId="0A0F543E" w14:textId="77777777" w:rsidR="003D64B9" w:rsidRDefault="00000000">
            <w:pPr>
              <w:widowControl/>
              <w:jc w:val="left"/>
              <w:rPr>
                <w:rFonts w:hint="eastAsia"/>
                <w:sz w:val="23"/>
                <w:szCs w:val="23"/>
              </w:rPr>
            </w:pPr>
            <w:r>
              <w:rPr>
                <w:rFonts w:ascii="宋体" w:eastAsia="宋体" w:hAnsi="宋体" w:cs="宋体" w:hint="eastAsia"/>
                <w:bCs/>
                <w:sz w:val="20"/>
              </w:rPr>
              <w:t>培训机构应当具备与其培训类别和培训规模相适应的设施设备，并符合下列要求：</w:t>
            </w:r>
          </w:p>
        </w:tc>
      </w:tr>
      <w:tr w:rsidR="003D64B9" w14:paraId="4896FF9B" w14:textId="77777777">
        <w:trPr>
          <w:trHeight w:val="726"/>
        </w:trPr>
        <w:tc>
          <w:tcPr>
            <w:tcW w:w="1736" w:type="pct"/>
            <w:shd w:val="clear" w:color="auto" w:fill="auto"/>
            <w:vAlign w:val="center"/>
          </w:tcPr>
          <w:p w14:paraId="16E5418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1</w:t>
            </w:r>
            <w:r>
              <w:rPr>
                <w:rFonts w:eastAsia="宋体" w:hAnsi="宋体"/>
                <w:kern w:val="0"/>
                <w:sz w:val="20"/>
                <w:szCs w:val="20"/>
              </w:rPr>
              <w:t>）培训机构的教室和车间的数量和容量应当满足招生人数的要求，并且每个培训班不能超过</w:t>
            </w:r>
            <w:r>
              <w:rPr>
                <w:rFonts w:eastAsia="宋体" w:hAnsi="宋体" w:hint="eastAsia"/>
                <w:kern w:val="0"/>
                <w:sz w:val="20"/>
                <w:szCs w:val="20"/>
              </w:rPr>
              <w:t>24</w:t>
            </w:r>
            <w:r>
              <w:rPr>
                <w:rFonts w:eastAsia="宋体" w:hAnsi="宋体" w:hint="eastAsia"/>
                <w:kern w:val="0"/>
                <w:sz w:val="20"/>
                <w:szCs w:val="20"/>
              </w:rPr>
              <w:t>名</w:t>
            </w:r>
            <w:r>
              <w:rPr>
                <w:rFonts w:eastAsia="宋体" w:hAnsi="宋体"/>
                <w:kern w:val="0"/>
                <w:sz w:val="20"/>
                <w:szCs w:val="20"/>
              </w:rPr>
              <w:t>学员。</w:t>
            </w:r>
          </w:p>
        </w:tc>
        <w:tc>
          <w:tcPr>
            <w:tcW w:w="1793" w:type="pct"/>
            <w:shd w:val="clear" w:color="auto" w:fill="auto"/>
            <w:vAlign w:val="center"/>
          </w:tcPr>
          <w:p w14:paraId="740FB759"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w:t>
            </w:r>
            <w:r>
              <w:rPr>
                <w:rFonts w:hint="eastAsia"/>
                <w:sz w:val="20"/>
                <w:lang w:eastAsia="zh-CN"/>
              </w:rPr>
              <w:t>检查培训机构教室设置，确认教室和车间的数量和容量应当满足招生人数的要求，并且每个培训班不能超过24名</w:t>
            </w:r>
            <w:r>
              <w:rPr>
                <w:sz w:val="20"/>
                <w:lang w:eastAsia="zh-CN"/>
              </w:rPr>
              <w:t>学</w:t>
            </w:r>
            <w:r>
              <w:rPr>
                <w:sz w:val="20"/>
                <w:lang w:eastAsia="zh-CN"/>
              </w:rPr>
              <w:lastRenderedPageBreak/>
              <w:t>员。</w:t>
            </w:r>
          </w:p>
        </w:tc>
        <w:tc>
          <w:tcPr>
            <w:tcW w:w="251" w:type="pct"/>
            <w:shd w:val="clear" w:color="auto" w:fill="auto"/>
            <w:vAlign w:val="center"/>
          </w:tcPr>
          <w:p w14:paraId="19F9D35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02D436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38003B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11A4A08" w14:textId="77777777" w:rsidR="003D64B9" w:rsidRDefault="003D64B9">
            <w:pPr>
              <w:widowControl/>
              <w:jc w:val="left"/>
              <w:rPr>
                <w:rFonts w:hint="eastAsia"/>
                <w:sz w:val="23"/>
                <w:szCs w:val="23"/>
              </w:rPr>
            </w:pPr>
          </w:p>
        </w:tc>
      </w:tr>
      <w:tr w:rsidR="003D64B9" w14:paraId="7BA52A35" w14:textId="77777777">
        <w:trPr>
          <w:trHeight w:val="726"/>
        </w:trPr>
        <w:tc>
          <w:tcPr>
            <w:tcW w:w="1736" w:type="pct"/>
            <w:vMerge w:val="restart"/>
            <w:shd w:val="clear" w:color="auto" w:fill="auto"/>
            <w:vAlign w:val="center"/>
          </w:tcPr>
          <w:p w14:paraId="63D8A9F5"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2</w:t>
            </w:r>
            <w:r>
              <w:rPr>
                <w:rFonts w:eastAsia="宋体" w:hAnsi="宋体"/>
                <w:kern w:val="0"/>
                <w:sz w:val="20"/>
                <w:szCs w:val="20"/>
              </w:rPr>
              <w:t>）培训教室应符合以下要求：</w:t>
            </w:r>
          </w:p>
          <w:p w14:paraId="09FD153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w:t>
            </w:r>
            <w:r>
              <w:rPr>
                <w:rFonts w:eastAsia="宋体" w:hAnsi="宋体"/>
                <w:kern w:val="0"/>
                <w:sz w:val="20"/>
                <w:szCs w:val="20"/>
              </w:rPr>
              <w:t>具备足够的不受气象环境因素影响的理论培训教室，并有适当的照明、通风、噪音和温度控制，以保证教学活动正常进行；</w:t>
            </w:r>
          </w:p>
          <w:p w14:paraId="4D249AF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理论培训教室所在的建筑应当设置易于辨别的紧急通道，并确保此信息传达至所有教员和学员。</w:t>
            </w:r>
          </w:p>
          <w:p w14:paraId="10595BA9"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理论培训教室应当配备满足教学所需的演示设备，并保证所有学员都能清晰识别所演示的内容。</w:t>
            </w:r>
          </w:p>
          <w:p w14:paraId="4F1E0DC7" w14:textId="77777777" w:rsidR="003D64B9" w:rsidRDefault="00000000">
            <w:pPr>
              <w:adjustRightInd w:val="0"/>
              <w:snapToGrid w:val="0"/>
              <w:spacing w:line="0" w:lineRule="atLeast"/>
              <w:rPr>
                <w:rFonts w:hint="eastAsia"/>
                <w:sz w:val="20"/>
              </w:rPr>
            </w:pPr>
            <w:r>
              <w:rPr>
                <w:rFonts w:eastAsia="宋体" w:hAnsi="宋体" w:hint="eastAsia"/>
                <w:kern w:val="0"/>
                <w:sz w:val="20"/>
                <w:szCs w:val="20"/>
              </w:rPr>
              <w:t>4</w:t>
            </w:r>
            <w:r>
              <w:rPr>
                <w:rFonts w:eastAsia="宋体" w:hAnsi="宋体" w:hint="eastAsia"/>
                <w:kern w:val="0"/>
                <w:sz w:val="20"/>
                <w:szCs w:val="20"/>
              </w:rPr>
              <w:t>、</w:t>
            </w:r>
            <w:r>
              <w:rPr>
                <w:rFonts w:eastAsia="宋体" w:hAnsi="宋体"/>
                <w:kern w:val="0"/>
                <w:sz w:val="20"/>
                <w:szCs w:val="20"/>
              </w:rPr>
              <w:t>教室应有足够的教学辅助器材，例如黑板</w:t>
            </w:r>
            <w:r>
              <w:rPr>
                <w:rFonts w:eastAsia="宋体" w:hAnsi="宋体"/>
                <w:kern w:val="0"/>
                <w:sz w:val="20"/>
                <w:szCs w:val="20"/>
              </w:rPr>
              <w:t>/</w:t>
            </w:r>
            <w:r>
              <w:rPr>
                <w:rFonts w:eastAsia="宋体" w:hAnsi="宋体"/>
                <w:kern w:val="0"/>
                <w:sz w:val="20"/>
                <w:szCs w:val="20"/>
              </w:rPr>
              <w:t>白板、挂图、投影仪、电脑演示设备等，这些设备应当满足相应的培训要求。</w:t>
            </w:r>
          </w:p>
        </w:tc>
        <w:tc>
          <w:tcPr>
            <w:tcW w:w="1793" w:type="pct"/>
            <w:shd w:val="clear" w:color="auto" w:fill="auto"/>
            <w:vAlign w:val="center"/>
          </w:tcPr>
          <w:p w14:paraId="4F036BA6" w14:textId="77777777" w:rsidR="003D64B9" w:rsidRDefault="00000000">
            <w:pPr>
              <w:pStyle w:val="a7"/>
              <w:spacing w:line="0" w:lineRule="atLeast"/>
              <w:rPr>
                <w:rFonts w:hint="eastAsia"/>
                <w:sz w:val="20"/>
                <w:lang w:eastAsia="zh-CN"/>
              </w:rPr>
            </w:pPr>
            <w:r>
              <w:rPr>
                <w:rFonts w:hint="eastAsia"/>
                <w:sz w:val="20"/>
                <w:lang w:eastAsia="zh-CN"/>
              </w:rPr>
              <w:t>1.检查培训机构教室照明、通风、</w:t>
            </w:r>
            <w:r>
              <w:rPr>
                <w:sz w:val="20"/>
                <w:lang w:eastAsia="zh-CN"/>
              </w:rPr>
              <w:t>噪音和温度控制</w:t>
            </w:r>
            <w:r>
              <w:rPr>
                <w:rFonts w:hint="eastAsia"/>
                <w:sz w:val="20"/>
                <w:lang w:eastAsia="zh-CN"/>
              </w:rPr>
              <w:t>等硬件设施是否符合要求。教室课桌椅设备配备齐全完好，数量足够。</w:t>
            </w:r>
          </w:p>
        </w:tc>
        <w:tc>
          <w:tcPr>
            <w:tcW w:w="251" w:type="pct"/>
            <w:shd w:val="clear" w:color="auto" w:fill="auto"/>
            <w:vAlign w:val="center"/>
          </w:tcPr>
          <w:p w14:paraId="5145AFC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9750B0E"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A3606E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5B3BEA3" w14:textId="77777777" w:rsidR="003D64B9" w:rsidRDefault="003D64B9">
            <w:pPr>
              <w:widowControl/>
              <w:jc w:val="left"/>
              <w:rPr>
                <w:rFonts w:hint="eastAsia"/>
                <w:sz w:val="23"/>
                <w:szCs w:val="23"/>
              </w:rPr>
            </w:pPr>
          </w:p>
        </w:tc>
      </w:tr>
      <w:tr w:rsidR="003D64B9" w14:paraId="3739BAF6" w14:textId="77777777">
        <w:trPr>
          <w:trHeight w:val="553"/>
        </w:trPr>
        <w:tc>
          <w:tcPr>
            <w:tcW w:w="1736" w:type="pct"/>
            <w:vMerge/>
            <w:shd w:val="clear" w:color="auto" w:fill="auto"/>
            <w:vAlign w:val="center"/>
          </w:tcPr>
          <w:p w14:paraId="0A513FE6"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A0D0BC8"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检查培训机构教室建筑是否有相应的紧急通道及明显标识。</w:t>
            </w:r>
          </w:p>
        </w:tc>
        <w:tc>
          <w:tcPr>
            <w:tcW w:w="251" w:type="pct"/>
            <w:shd w:val="clear" w:color="auto" w:fill="auto"/>
            <w:vAlign w:val="center"/>
          </w:tcPr>
          <w:p w14:paraId="1189DE7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128106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90B5BA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3C8BE4F" w14:textId="77777777" w:rsidR="003D64B9" w:rsidRDefault="003D64B9">
            <w:pPr>
              <w:widowControl/>
              <w:jc w:val="left"/>
              <w:rPr>
                <w:rFonts w:hint="eastAsia"/>
                <w:sz w:val="23"/>
                <w:szCs w:val="23"/>
              </w:rPr>
            </w:pPr>
          </w:p>
        </w:tc>
      </w:tr>
      <w:tr w:rsidR="003D64B9" w14:paraId="5CA0770F" w14:textId="77777777">
        <w:trPr>
          <w:trHeight w:val="553"/>
        </w:trPr>
        <w:tc>
          <w:tcPr>
            <w:tcW w:w="1736" w:type="pct"/>
            <w:vMerge/>
            <w:shd w:val="clear" w:color="auto" w:fill="auto"/>
            <w:vAlign w:val="center"/>
          </w:tcPr>
          <w:p w14:paraId="3CC6362D"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B1928C7"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检查培训机构教室是否有</w:t>
            </w:r>
            <w:r>
              <w:rPr>
                <w:sz w:val="20"/>
                <w:lang w:eastAsia="zh-CN"/>
              </w:rPr>
              <w:t>满足教学所需的演示设备，</w:t>
            </w:r>
            <w:r>
              <w:rPr>
                <w:rFonts w:hint="eastAsia"/>
                <w:sz w:val="20"/>
                <w:lang w:eastAsia="zh-CN"/>
              </w:rPr>
              <w:t>如投影仪、显示屏等，</w:t>
            </w:r>
            <w:r>
              <w:rPr>
                <w:sz w:val="20"/>
                <w:lang w:eastAsia="zh-CN"/>
              </w:rPr>
              <w:t>并保证所有学员都能清晰识别所演示的内容。</w:t>
            </w:r>
          </w:p>
        </w:tc>
        <w:tc>
          <w:tcPr>
            <w:tcW w:w="251" w:type="pct"/>
            <w:shd w:val="clear" w:color="auto" w:fill="auto"/>
            <w:vAlign w:val="center"/>
          </w:tcPr>
          <w:p w14:paraId="2F3E1843"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C357E2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B34B63E"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04044EA" w14:textId="77777777" w:rsidR="003D64B9" w:rsidRDefault="003D64B9">
            <w:pPr>
              <w:widowControl/>
              <w:jc w:val="left"/>
              <w:rPr>
                <w:rFonts w:hint="eastAsia"/>
                <w:sz w:val="23"/>
                <w:szCs w:val="23"/>
              </w:rPr>
            </w:pPr>
          </w:p>
        </w:tc>
      </w:tr>
      <w:tr w:rsidR="003D64B9" w14:paraId="001E7E31" w14:textId="77777777">
        <w:trPr>
          <w:trHeight w:val="553"/>
        </w:trPr>
        <w:tc>
          <w:tcPr>
            <w:tcW w:w="1736" w:type="pct"/>
            <w:vMerge/>
            <w:shd w:val="clear" w:color="auto" w:fill="auto"/>
            <w:vAlign w:val="center"/>
          </w:tcPr>
          <w:p w14:paraId="1304612E"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2A10D650" w14:textId="77777777" w:rsidR="003D64B9" w:rsidRDefault="00000000">
            <w:pPr>
              <w:pStyle w:val="a7"/>
              <w:spacing w:line="0" w:lineRule="atLeast"/>
              <w:rPr>
                <w:rFonts w:hint="eastAsia"/>
                <w:sz w:val="20"/>
                <w:lang w:eastAsia="zh-CN"/>
              </w:rPr>
            </w:pPr>
            <w:r>
              <w:rPr>
                <w:rFonts w:hint="eastAsia"/>
                <w:sz w:val="20"/>
                <w:lang w:eastAsia="zh-CN"/>
              </w:rPr>
              <w:t>4</w:t>
            </w:r>
            <w:r>
              <w:rPr>
                <w:sz w:val="20"/>
                <w:lang w:eastAsia="zh-CN"/>
              </w:rPr>
              <w:t xml:space="preserve">. </w:t>
            </w:r>
            <w:r>
              <w:rPr>
                <w:rFonts w:hint="eastAsia"/>
                <w:sz w:val="20"/>
                <w:lang w:eastAsia="zh-CN"/>
              </w:rPr>
              <w:t>检查培训机构教室是否有</w:t>
            </w:r>
            <w:r>
              <w:rPr>
                <w:sz w:val="20"/>
                <w:lang w:eastAsia="zh-CN"/>
              </w:rPr>
              <w:t>足够的教学辅助器材，例如黑板/白板、挂图、投影仪、电脑演示设备等，这些设备应当</w:t>
            </w:r>
            <w:r>
              <w:rPr>
                <w:rFonts w:hint="eastAsia"/>
                <w:sz w:val="20"/>
                <w:lang w:eastAsia="zh-CN"/>
              </w:rPr>
              <w:t>正常工作且</w:t>
            </w:r>
            <w:r>
              <w:rPr>
                <w:sz w:val="20"/>
                <w:lang w:eastAsia="zh-CN"/>
              </w:rPr>
              <w:t>满足相应的培训要求。</w:t>
            </w:r>
          </w:p>
        </w:tc>
        <w:tc>
          <w:tcPr>
            <w:tcW w:w="251" w:type="pct"/>
            <w:shd w:val="clear" w:color="auto" w:fill="auto"/>
            <w:vAlign w:val="center"/>
          </w:tcPr>
          <w:p w14:paraId="62FA822B"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F6093EC"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717989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F45496B" w14:textId="77777777" w:rsidR="003D64B9" w:rsidRDefault="003D64B9">
            <w:pPr>
              <w:widowControl/>
              <w:jc w:val="left"/>
              <w:rPr>
                <w:rFonts w:hint="eastAsia"/>
                <w:sz w:val="23"/>
                <w:szCs w:val="23"/>
              </w:rPr>
            </w:pPr>
          </w:p>
        </w:tc>
      </w:tr>
      <w:tr w:rsidR="003D64B9" w14:paraId="13EF8200" w14:textId="77777777">
        <w:trPr>
          <w:trHeight w:val="568"/>
        </w:trPr>
        <w:tc>
          <w:tcPr>
            <w:tcW w:w="1736" w:type="pct"/>
            <w:vMerge w:val="restart"/>
            <w:shd w:val="clear" w:color="auto" w:fill="auto"/>
            <w:vAlign w:val="center"/>
          </w:tcPr>
          <w:p w14:paraId="2CDBDBF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3</w:t>
            </w:r>
            <w:r>
              <w:rPr>
                <w:rFonts w:eastAsia="宋体" w:hAnsi="宋体"/>
                <w:kern w:val="0"/>
                <w:sz w:val="20"/>
                <w:szCs w:val="20"/>
              </w:rPr>
              <w:t>）实践车间应符合以下要求：</w:t>
            </w:r>
          </w:p>
          <w:p w14:paraId="09936FF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w:t>
            </w:r>
            <w:r>
              <w:rPr>
                <w:rFonts w:eastAsia="宋体" w:hAnsi="宋体"/>
                <w:kern w:val="0"/>
                <w:sz w:val="20"/>
                <w:szCs w:val="20"/>
              </w:rPr>
              <w:t>具备足够的不受气象环境因素影响的实践车间，并且操作环境和条件符合相关适用的法律、规章；</w:t>
            </w:r>
          </w:p>
          <w:p w14:paraId="783B7D5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具有足够的工具设备、器材和劳保用品，并配备适当的安全防护设施。</w:t>
            </w:r>
          </w:p>
          <w:p w14:paraId="1D457E2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、具有至少</w:t>
            </w:r>
            <w:r>
              <w:rPr>
                <w:rFonts w:eastAsia="宋体" w:hAnsi="宋体" w:hint="eastAsia"/>
                <w:kern w:val="0"/>
                <w:sz w:val="20"/>
                <w:szCs w:val="20"/>
              </w:rPr>
              <w:t>1</w:t>
            </w:r>
            <w:r>
              <w:rPr>
                <w:rFonts w:eastAsia="宋体" w:hAnsi="宋体" w:hint="eastAsia"/>
                <w:kern w:val="0"/>
                <w:sz w:val="20"/>
                <w:szCs w:val="20"/>
              </w:rPr>
              <w:t>台用于孔探基础培训实际操作练习和考试的培训专用发动机，该培训专用发动机不能用生产用发动机代替</w:t>
            </w:r>
            <w:ins w:id="298" w:author="shura" w:date="2025-01-02T14:45:00Z">
              <w:r>
                <w:rPr>
                  <w:rFonts w:eastAsia="宋体" w:hAnsi="宋体" w:hint="eastAsia"/>
                  <w:kern w:val="0"/>
                  <w:sz w:val="20"/>
                  <w:szCs w:val="20"/>
                </w:rPr>
                <w:t>且应为运输航空主流涡扇发动机（例如：</w:t>
              </w:r>
              <w:r>
                <w:rPr>
                  <w:rFonts w:eastAsia="宋体" w:hAnsi="宋体" w:hint="eastAsia"/>
                  <w:kern w:val="0"/>
                  <w:sz w:val="20"/>
                  <w:szCs w:val="20"/>
                </w:rPr>
                <w:t>CFM56</w:t>
              </w:r>
              <w:r>
                <w:rPr>
                  <w:rFonts w:eastAsia="宋体" w:hAnsi="宋体" w:hint="eastAsia"/>
                  <w:kern w:val="0"/>
                  <w:sz w:val="20"/>
                  <w:szCs w:val="20"/>
                </w:rPr>
                <w:t>系列、</w:t>
              </w:r>
              <w:r>
                <w:rPr>
                  <w:rFonts w:eastAsia="宋体" w:hAnsi="宋体" w:hint="eastAsia"/>
                  <w:kern w:val="0"/>
                  <w:sz w:val="20"/>
                  <w:szCs w:val="20"/>
                </w:rPr>
                <w:t>LEAP</w:t>
              </w:r>
              <w:r>
                <w:rPr>
                  <w:rFonts w:eastAsia="宋体" w:hAnsi="宋体" w:hint="eastAsia"/>
                  <w:kern w:val="0"/>
                  <w:sz w:val="20"/>
                  <w:szCs w:val="20"/>
                </w:rPr>
                <w:t>系列、</w:t>
              </w:r>
              <w:r>
                <w:rPr>
                  <w:rFonts w:eastAsia="宋体" w:hAnsi="宋体" w:hint="eastAsia"/>
                  <w:kern w:val="0"/>
                  <w:sz w:val="20"/>
                  <w:szCs w:val="20"/>
                </w:rPr>
                <w:t>V2500</w:t>
              </w:r>
              <w:r>
                <w:rPr>
                  <w:rFonts w:eastAsia="宋体" w:hAnsi="宋体" w:hint="eastAsia"/>
                  <w:kern w:val="0"/>
                  <w:sz w:val="20"/>
                  <w:szCs w:val="20"/>
                </w:rPr>
                <w:t>系列等）</w:t>
              </w:r>
            </w:ins>
            <w:r>
              <w:rPr>
                <w:rFonts w:eastAsia="宋体" w:hAnsi="宋体" w:hint="eastAsia"/>
                <w:kern w:val="0"/>
                <w:sz w:val="20"/>
                <w:szCs w:val="20"/>
              </w:rPr>
              <w:t>。该培训专用发动机需要具备多级压气机和涡轮的转子和静子叶片，以及燃烧室，且满足转子叶片能够转动，孔探口到检查部位需要有一定长度的穿绕路径。孔探型号培训和复训的实际操作练习和考试应在相对应的型号发动机上完成</w:t>
            </w:r>
            <w:r>
              <w:rPr>
                <w:rFonts w:eastAsia="宋体" w:hAnsi="宋体"/>
                <w:kern w:val="0"/>
                <w:sz w:val="20"/>
                <w:szCs w:val="20"/>
              </w:rPr>
              <w:t>。</w:t>
            </w:r>
          </w:p>
          <w:p w14:paraId="0E05738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、具有至少</w:t>
            </w:r>
            <w:r>
              <w:rPr>
                <w:rFonts w:eastAsia="宋体" w:hAnsi="宋体" w:hint="eastAsia"/>
                <w:kern w:val="0"/>
                <w:sz w:val="20"/>
                <w:szCs w:val="20"/>
              </w:rPr>
              <w:t>1</w:t>
            </w:r>
            <w:r>
              <w:rPr>
                <w:rFonts w:eastAsia="宋体" w:hAnsi="宋体" w:hint="eastAsia"/>
                <w:kern w:val="0"/>
                <w:sz w:val="20"/>
                <w:szCs w:val="20"/>
              </w:rPr>
              <w:t>个用于孔探实际操作练习和考试的暗箱。暗箱需要满足叶片能够转动且叶片</w:t>
            </w:r>
            <w:r>
              <w:rPr>
                <w:rFonts w:eastAsia="宋体" w:hAnsi="宋体" w:hint="eastAsia"/>
                <w:kern w:val="0"/>
                <w:sz w:val="20"/>
                <w:szCs w:val="20"/>
              </w:rPr>
              <w:lastRenderedPageBreak/>
              <w:t>可自由拆换；</w:t>
            </w:r>
          </w:p>
          <w:p w14:paraId="022D3E29"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、具有至少</w:t>
            </w:r>
            <w:r>
              <w:rPr>
                <w:rFonts w:eastAsia="宋体" w:hAnsi="宋体" w:hint="eastAsia"/>
                <w:kern w:val="0"/>
                <w:sz w:val="20"/>
                <w:szCs w:val="20"/>
              </w:rPr>
              <w:t>2</w:t>
            </w:r>
            <w:r>
              <w:rPr>
                <w:rFonts w:eastAsia="宋体" w:hAnsi="宋体" w:hint="eastAsia"/>
                <w:kern w:val="0"/>
                <w:sz w:val="20"/>
                <w:szCs w:val="20"/>
              </w:rPr>
              <w:t>种不同厂家的孔探设备。</w:t>
            </w:r>
            <w:r>
              <w:rPr>
                <w:rFonts w:eastAsia="宋体" w:hAnsi="宋体"/>
                <w:kern w:val="0"/>
                <w:sz w:val="20"/>
                <w:szCs w:val="20"/>
              </w:rPr>
              <w:t>孔探设备应与发动机</w:t>
            </w:r>
            <w:r>
              <w:rPr>
                <w:rFonts w:eastAsia="宋体" w:hAnsi="宋体" w:hint="eastAsia"/>
                <w:kern w:val="0"/>
                <w:sz w:val="20"/>
                <w:szCs w:val="20"/>
              </w:rPr>
              <w:t>型号</w:t>
            </w:r>
            <w:r>
              <w:rPr>
                <w:rFonts w:eastAsia="宋体" w:hAnsi="宋体"/>
                <w:kern w:val="0"/>
                <w:sz w:val="20"/>
                <w:szCs w:val="20"/>
              </w:rPr>
              <w:t>相匹配</w:t>
            </w:r>
            <w:r>
              <w:rPr>
                <w:rFonts w:eastAsia="宋体" w:hAnsi="宋体" w:hint="eastAsia"/>
                <w:kern w:val="0"/>
                <w:sz w:val="20"/>
                <w:szCs w:val="20"/>
              </w:rPr>
              <w:t>，至少具备手册规定或等效的</w:t>
            </w:r>
            <w:del w:id="299" w:author="shura" w:date="2024-12-18T13:34:00Z">
              <w:r>
                <w:rPr>
                  <w:rFonts w:eastAsia="宋体" w:hAnsi="宋体" w:hint="eastAsia"/>
                  <w:kern w:val="0"/>
                  <w:sz w:val="20"/>
                  <w:szCs w:val="20"/>
                </w:rPr>
                <w:delText>直杆镜，光纤镜或</w:delText>
              </w:r>
            </w:del>
            <w:r>
              <w:rPr>
                <w:rFonts w:eastAsia="宋体" w:hAnsi="宋体" w:hint="eastAsia"/>
                <w:kern w:val="0"/>
                <w:sz w:val="20"/>
                <w:szCs w:val="20"/>
              </w:rPr>
              <w:t>电子视频镜</w:t>
            </w:r>
            <w:del w:id="300" w:author="shura" w:date="2024-12-18T13:34:00Z">
              <w:r>
                <w:rPr>
                  <w:rFonts w:eastAsia="宋体" w:hAnsi="宋体" w:hint="eastAsia"/>
                  <w:kern w:val="0"/>
                  <w:sz w:val="20"/>
                  <w:szCs w:val="20"/>
                </w:rPr>
                <w:delText>中的一种</w:delText>
              </w:r>
            </w:del>
            <w:r>
              <w:rPr>
                <w:rFonts w:eastAsia="宋体" w:hAnsi="宋体" w:hint="eastAsia"/>
                <w:kern w:val="0"/>
                <w:sz w:val="20"/>
                <w:szCs w:val="20"/>
              </w:rPr>
              <w:t>孔探设备</w:t>
            </w:r>
            <w:del w:id="301" w:author="shura" w:date="2024-12-18T13:34:00Z">
              <w:r>
                <w:rPr>
                  <w:rFonts w:eastAsia="宋体" w:hAnsi="宋体" w:hint="eastAsia"/>
                  <w:kern w:val="0"/>
                  <w:sz w:val="20"/>
                  <w:szCs w:val="20"/>
                </w:rPr>
                <w:delText>，优先采用电子视频镜</w:delText>
              </w:r>
            </w:del>
            <w:r>
              <w:rPr>
                <w:rFonts w:eastAsia="宋体" w:hAnsi="宋体" w:hint="eastAsia"/>
                <w:kern w:val="0"/>
                <w:sz w:val="20"/>
                <w:szCs w:val="20"/>
              </w:rPr>
              <w:t>。孔探设备需要具有录像，拍照和测量功能；</w:t>
            </w:r>
          </w:p>
          <w:p w14:paraId="1CB66F02"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6</w:t>
            </w:r>
            <w:r>
              <w:rPr>
                <w:rFonts w:eastAsia="宋体" w:hAnsi="宋体" w:hint="eastAsia"/>
                <w:kern w:val="0"/>
                <w:sz w:val="20"/>
                <w:szCs w:val="20"/>
              </w:rPr>
              <w:t>、具有足够的不同部位存在不同类型缺陷的试件，至少包括但不限于：压气机叶片、涡轮叶片、燃烧室。其中每个试件至少具有</w:t>
            </w:r>
            <w:r>
              <w:rPr>
                <w:rFonts w:eastAsia="宋体" w:hAnsi="宋体" w:hint="eastAsia"/>
                <w:kern w:val="0"/>
                <w:sz w:val="20"/>
                <w:szCs w:val="20"/>
              </w:rPr>
              <w:t>1</w:t>
            </w:r>
            <w:r>
              <w:rPr>
                <w:rFonts w:eastAsia="宋体" w:hAnsi="宋体" w:hint="eastAsia"/>
                <w:kern w:val="0"/>
                <w:sz w:val="20"/>
                <w:szCs w:val="20"/>
              </w:rPr>
              <w:t>个人工或自然缺陷，缺陷应包括孔探检查常见的主要缺陷（详细要求参考团体标准附录</w:t>
            </w:r>
            <w:r>
              <w:rPr>
                <w:rFonts w:eastAsia="宋体" w:hAnsi="宋体" w:hint="eastAsia"/>
                <w:kern w:val="0"/>
                <w:sz w:val="20"/>
                <w:szCs w:val="20"/>
              </w:rPr>
              <w:t>A</w:t>
            </w:r>
            <w:r>
              <w:rPr>
                <w:rFonts w:eastAsia="宋体" w:hAnsi="宋体" w:hint="eastAsia"/>
                <w:kern w:val="0"/>
                <w:sz w:val="20"/>
                <w:szCs w:val="20"/>
              </w:rPr>
              <w:t>）；</w:t>
            </w:r>
          </w:p>
          <w:p w14:paraId="1DCD577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7</w:t>
            </w:r>
            <w:r>
              <w:rPr>
                <w:rFonts w:eastAsia="宋体" w:hAnsi="宋体" w:hint="eastAsia"/>
                <w:kern w:val="0"/>
                <w:sz w:val="20"/>
                <w:szCs w:val="20"/>
              </w:rPr>
              <w:t>、培训中使用的消耗器材可以采用非航空器材替代，但应当确保达到同样的培训效果；</w:t>
            </w:r>
          </w:p>
          <w:p w14:paraId="69A1B331" w14:textId="77777777" w:rsidR="003D64B9" w:rsidRDefault="00000000">
            <w:pPr>
              <w:adjustRightInd w:val="0"/>
              <w:snapToGrid w:val="0"/>
              <w:spacing w:line="0" w:lineRule="atLeast"/>
              <w:rPr>
                <w:del w:id="302" w:author="shura" w:date="2024-12-18T13:34:00Z"/>
                <w:rFonts w:eastAsia="宋体" w:hAnsi="宋体" w:hint="eastAsia"/>
                <w:kern w:val="0"/>
                <w:sz w:val="20"/>
                <w:szCs w:val="20"/>
              </w:rPr>
            </w:pPr>
            <w:del w:id="303" w:author="shura" w:date="2024-12-18T13:34:00Z">
              <w:r>
                <w:rPr>
                  <w:rFonts w:eastAsia="宋体" w:hAnsi="宋体" w:hint="eastAsia"/>
                  <w:kern w:val="0"/>
                  <w:sz w:val="20"/>
                  <w:szCs w:val="20"/>
                </w:rPr>
                <w:delText>8</w:delText>
              </w:r>
              <w:r>
                <w:rPr>
                  <w:rFonts w:eastAsia="宋体" w:hAnsi="宋体" w:hint="eastAsia"/>
                  <w:kern w:val="0"/>
                  <w:sz w:val="20"/>
                  <w:szCs w:val="20"/>
                </w:rPr>
                <w:delText>、具有用于测试孔探仪分辨率的设备；</w:delText>
              </w:r>
            </w:del>
          </w:p>
          <w:p w14:paraId="7B6450C3"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527B539B" w14:textId="77777777" w:rsidR="003D64B9" w:rsidRDefault="00000000">
            <w:pPr>
              <w:pStyle w:val="a7"/>
              <w:spacing w:line="0" w:lineRule="atLeast"/>
              <w:rPr>
                <w:rFonts w:hint="eastAsia"/>
                <w:sz w:val="20"/>
                <w:lang w:eastAsia="zh-CN"/>
              </w:rPr>
            </w:pPr>
            <w:r>
              <w:rPr>
                <w:rFonts w:hint="eastAsia"/>
                <w:sz w:val="20"/>
                <w:lang w:eastAsia="zh-CN"/>
              </w:rPr>
              <w:lastRenderedPageBreak/>
              <w:t>1</w:t>
            </w:r>
            <w:r>
              <w:rPr>
                <w:sz w:val="20"/>
                <w:lang w:eastAsia="zh-CN"/>
              </w:rPr>
              <w:t xml:space="preserve">. </w:t>
            </w:r>
            <w:r>
              <w:rPr>
                <w:rFonts w:hint="eastAsia"/>
                <w:sz w:val="20"/>
                <w:lang w:eastAsia="zh-CN"/>
              </w:rPr>
              <w:t>检查培训机构车间是否</w:t>
            </w:r>
            <w:r>
              <w:rPr>
                <w:sz w:val="20"/>
                <w:lang w:eastAsia="zh-CN"/>
              </w:rPr>
              <w:t>不受气象环境因素影响，并且操作环境和条件符合相关适用的法律、规章</w:t>
            </w:r>
            <w:r>
              <w:rPr>
                <w:rFonts w:hint="eastAsia"/>
                <w:sz w:val="20"/>
                <w:lang w:eastAsia="zh-CN"/>
              </w:rPr>
              <w:t>。</w:t>
            </w:r>
          </w:p>
        </w:tc>
        <w:tc>
          <w:tcPr>
            <w:tcW w:w="251" w:type="pct"/>
            <w:shd w:val="clear" w:color="auto" w:fill="auto"/>
            <w:vAlign w:val="center"/>
          </w:tcPr>
          <w:p w14:paraId="60434A6E"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08B5819"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CBF6D6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6D4FCB4" w14:textId="77777777" w:rsidR="003D64B9" w:rsidRDefault="003D64B9">
            <w:pPr>
              <w:widowControl/>
              <w:jc w:val="left"/>
              <w:rPr>
                <w:rFonts w:hint="eastAsia"/>
                <w:sz w:val="23"/>
                <w:szCs w:val="23"/>
              </w:rPr>
            </w:pPr>
          </w:p>
        </w:tc>
      </w:tr>
      <w:tr w:rsidR="003D64B9" w14:paraId="66260874" w14:textId="77777777">
        <w:trPr>
          <w:trHeight w:val="567"/>
        </w:trPr>
        <w:tc>
          <w:tcPr>
            <w:tcW w:w="1736" w:type="pct"/>
            <w:vMerge/>
            <w:shd w:val="clear" w:color="auto" w:fill="auto"/>
            <w:vAlign w:val="center"/>
          </w:tcPr>
          <w:p w14:paraId="665AF019"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9B9CE77"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w:t>
            </w:r>
            <w:r>
              <w:rPr>
                <w:rFonts w:hint="eastAsia"/>
                <w:sz w:val="20"/>
                <w:lang w:eastAsia="zh-CN"/>
              </w:rPr>
              <w:t xml:space="preserve"> 检查培训机构是否具有足够且可用的</w:t>
            </w:r>
            <w:r>
              <w:rPr>
                <w:sz w:val="20"/>
                <w:lang w:eastAsia="zh-CN"/>
              </w:rPr>
              <w:t>工具设备、器材和劳保用品，并配备适当的安全防护设施。</w:t>
            </w:r>
          </w:p>
        </w:tc>
        <w:tc>
          <w:tcPr>
            <w:tcW w:w="251" w:type="pct"/>
            <w:shd w:val="clear" w:color="auto" w:fill="auto"/>
            <w:vAlign w:val="center"/>
          </w:tcPr>
          <w:p w14:paraId="78328DD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678261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A59B74B"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ED96C8C" w14:textId="77777777" w:rsidR="003D64B9" w:rsidRDefault="003D64B9">
            <w:pPr>
              <w:widowControl/>
              <w:jc w:val="left"/>
              <w:rPr>
                <w:rFonts w:hint="eastAsia"/>
                <w:sz w:val="23"/>
                <w:szCs w:val="23"/>
              </w:rPr>
            </w:pPr>
          </w:p>
        </w:tc>
      </w:tr>
      <w:tr w:rsidR="003D64B9" w14:paraId="3DFA7B8C" w14:textId="77777777">
        <w:trPr>
          <w:trHeight w:val="567"/>
        </w:trPr>
        <w:tc>
          <w:tcPr>
            <w:tcW w:w="1736" w:type="pct"/>
            <w:vMerge/>
            <w:shd w:val="clear" w:color="auto" w:fill="auto"/>
            <w:vAlign w:val="center"/>
          </w:tcPr>
          <w:p w14:paraId="5C1F42EC"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6575072" w14:textId="77777777" w:rsidR="003D64B9" w:rsidRDefault="00000000">
            <w:pPr>
              <w:pStyle w:val="a7"/>
              <w:spacing w:line="0" w:lineRule="atLeast"/>
              <w:rPr>
                <w:rFonts w:hint="eastAsia"/>
                <w:sz w:val="20"/>
                <w:lang w:eastAsia="zh-CN"/>
              </w:rPr>
            </w:pPr>
            <w:r>
              <w:rPr>
                <w:sz w:val="20"/>
                <w:lang w:eastAsia="zh-CN"/>
              </w:rPr>
              <w:t xml:space="preserve">3. </w:t>
            </w:r>
            <w:r>
              <w:rPr>
                <w:rFonts w:hint="eastAsia"/>
                <w:sz w:val="20"/>
                <w:lang w:eastAsia="zh-CN"/>
              </w:rPr>
              <w:t>检查培训机构是否具有至少1台用于孔探基础培训实际操作练习和考试的培训专用发动机，不能用生产用发动机代替</w:t>
            </w:r>
            <w:ins w:id="304" w:author="shura" w:date="2025-01-02T14:46:00Z">
              <w:r>
                <w:rPr>
                  <w:rFonts w:hint="eastAsia"/>
                  <w:sz w:val="20"/>
                  <w:szCs w:val="20"/>
                  <w:lang w:eastAsia="zh-CN"/>
                </w:rPr>
                <w:t>且应为运输航空主流涡扇发动机（例如：CFM56系列、LEAP系列、V2500系列等）</w:t>
              </w:r>
            </w:ins>
            <w:r>
              <w:rPr>
                <w:rFonts w:hint="eastAsia"/>
                <w:sz w:val="20"/>
                <w:lang w:eastAsia="zh-CN"/>
              </w:rPr>
              <w:t>。培训用发动机需要具备多级压气机和涡轮的转子和静子叶片，以及燃烧室，且满足转子叶片能够转动，孔探口到检查部位需要有一定长度的穿绕路径</w:t>
            </w:r>
            <w:r>
              <w:rPr>
                <w:sz w:val="20"/>
                <w:lang w:eastAsia="zh-CN"/>
              </w:rPr>
              <w:t>。</w:t>
            </w:r>
          </w:p>
        </w:tc>
        <w:tc>
          <w:tcPr>
            <w:tcW w:w="251" w:type="pct"/>
            <w:shd w:val="clear" w:color="auto" w:fill="auto"/>
            <w:vAlign w:val="center"/>
          </w:tcPr>
          <w:p w14:paraId="4EB5F0CB"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4E36B3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3961F0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13088BD" w14:textId="77777777" w:rsidR="003D64B9" w:rsidRDefault="003D64B9">
            <w:pPr>
              <w:widowControl/>
              <w:jc w:val="left"/>
              <w:rPr>
                <w:rFonts w:hint="eastAsia"/>
                <w:sz w:val="23"/>
                <w:szCs w:val="23"/>
              </w:rPr>
            </w:pPr>
          </w:p>
        </w:tc>
      </w:tr>
      <w:tr w:rsidR="003D64B9" w14:paraId="1352533E" w14:textId="77777777">
        <w:trPr>
          <w:trHeight w:val="567"/>
        </w:trPr>
        <w:tc>
          <w:tcPr>
            <w:tcW w:w="1736" w:type="pct"/>
            <w:vMerge/>
            <w:shd w:val="clear" w:color="auto" w:fill="auto"/>
            <w:vAlign w:val="center"/>
          </w:tcPr>
          <w:p w14:paraId="4D628F3D"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591DF33F" w14:textId="77777777" w:rsidR="003D64B9" w:rsidRDefault="00000000">
            <w:pPr>
              <w:pStyle w:val="a7"/>
              <w:numPr>
                <w:ilvl w:val="0"/>
                <w:numId w:val="8"/>
              </w:numPr>
              <w:spacing w:line="0" w:lineRule="atLeast"/>
              <w:rPr>
                <w:rFonts w:hint="eastAsia"/>
                <w:sz w:val="20"/>
                <w:lang w:eastAsia="zh-CN"/>
              </w:rPr>
            </w:pPr>
            <w:r>
              <w:rPr>
                <w:rFonts w:hint="eastAsia"/>
                <w:sz w:val="20"/>
                <w:lang w:eastAsia="zh-CN"/>
              </w:rPr>
              <w:t>检查培训机构</w:t>
            </w:r>
            <w:r>
              <w:rPr>
                <w:rFonts w:hint="eastAsia"/>
                <w:sz w:val="20"/>
                <w:szCs w:val="20"/>
                <w:lang w:eastAsia="zh-CN"/>
              </w:rPr>
              <w:t>孔探型号培训和复训的实际操作练习和考试</w:t>
            </w:r>
            <w:r>
              <w:rPr>
                <w:rFonts w:hint="eastAsia"/>
                <w:sz w:val="20"/>
                <w:lang w:eastAsia="zh-CN"/>
              </w:rPr>
              <w:t>是否</w:t>
            </w:r>
            <w:r>
              <w:rPr>
                <w:rFonts w:hint="eastAsia"/>
                <w:sz w:val="20"/>
                <w:szCs w:val="20"/>
                <w:lang w:eastAsia="zh-CN"/>
              </w:rPr>
              <w:t>在相对应的型号发动机上完成。</w:t>
            </w:r>
          </w:p>
        </w:tc>
        <w:tc>
          <w:tcPr>
            <w:tcW w:w="251" w:type="pct"/>
            <w:shd w:val="clear" w:color="auto" w:fill="auto"/>
            <w:vAlign w:val="center"/>
          </w:tcPr>
          <w:p w14:paraId="6D099ACA"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4842E99"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DFC56C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4992CA3" w14:textId="77777777" w:rsidR="003D64B9" w:rsidRDefault="003D64B9">
            <w:pPr>
              <w:widowControl/>
              <w:jc w:val="left"/>
              <w:rPr>
                <w:rFonts w:hint="eastAsia"/>
                <w:sz w:val="23"/>
                <w:szCs w:val="23"/>
              </w:rPr>
            </w:pPr>
          </w:p>
        </w:tc>
      </w:tr>
      <w:tr w:rsidR="003D64B9" w14:paraId="6C9AE6F1" w14:textId="77777777">
        <w:trPr>
          <w:trHeight w:val="567"/>
        </w:trPr>
        <w:tc>
          <w:tcPr>
            <w:tcW w:w="1736" w:type="pct"/>
            <w:vMerge/>
            <w:shd w:val="clear" w:color="auto" w:fill="auto"/>
            <w:vAlign w:val="center"/>
          </w:tcPr>
          <w:p w14:paraId="585025D2"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5C7E141" w14:textId="77777777" w:rsidR="003D64B9" w:rsidRDefault="00000000">
            <w:pPr>
              <w:pStyle w:val="a7"/>
              <w:numPr>
                <w:ilvl w:val="0"/>
                <w:numId w:val="8"/>
              </w:numPr>
              <w:spacing w:line="0" w:lineRule="atLeast"/>
              <w:rPr>
                <w:rFonts w:hint="eastAsia"/>
                <w:sz w:val="20"/>
                <w:lang w:eastAsia="zh-CN"/>
              </w:rPr>
            </w:pPr>
            <w:r>
              <w:rPr>
                <w:rFonts w:hint="eastAsia"/>
                <w:sz w:val="20"/>
                <w:lang w:eastAsia="zh-CN"/>
              </w:rPr>
              <w:t>检查培训机构是否具有至少1个用于孔探实际操作练习和考试的暗箱。暗箱需要满足叶片能够转动且叶片可自由拆换。</w:t>
            </w:r>
          </w:p>
        </w:tc>
        <w:tc>
          <w:tcPr>
            <w:tcW w:w="251" w:type="pct"/>
            <w:shd w:val="clear" w:color="auto" w:fill="auto"/>
            <w:vAlign w:val="center"/>
          </w:tcPr>
          <w:p w14:paraId="301926A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FED66D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18EC4C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D1F15FA" w14:textId="77777777" w:rsidR="003D64B9" w:rsidRDefault="003D64B9">
            <w:pPr>
              <w:widowControl/>
              <w:jc w:val="left"/>
              <w:rPr>
                <w:rFonts w:hint="eastAsia"/>
                <w:sz w:val="23"/>
                <w:szCs w:val="23"/>
              </w:rPr>
            </w:pPr>
          </w:p>
        </w:tc>
      </w:tr>
      <w:tr w:rsidR="003D64B9" w14:paraId="3B731B72" w14:textId="77777777">
        <w:trPr>
          <w:trHeight w:val="469"/>
        </w:trPr>
        <w:tc>
          <w:tcPr>
            <w:tcW w:w="1736" w:type="pct"/>
            <w:vMerge/>
            <w:shd w:val="clear" w:color="auto" w:fill="auto"/>
            <w:vAlign w:val="center"/>
          </w:tcPr>
          <w:p w14:paraId="0D9AA490"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00A7E948" w14:textId="77777777" w:rsidR="003D64B9" w:rsidRDefault="00000000">
            <w:pPr>
              <w:pStyle w:val="a7"/>
              <w:numPr>
                <w:ilvl w:val="0"/>
                <w:numId w:val="8"/>
              </w:numPr>
              <w:spacing w:line="0" w:lineRule="atLeast"/>
              <w:rPr>
                <w:rFonts w:hint="eastAsia"/>
                <w:sz w:val="20"/>
                <w:lang w:eastAsia="zh-CN"/>
              </w:rPr>
            </w:pPr>
            <w:r>
              <w:rPr>
                <w:rFonts w:hint="eastAsia"/>
                <w:sz w:val="20"/>
                <w:lang w:eastAsia="zh-CN"/>
              </w:rPr>
              <w:t>检查培训机构是否</w:t>
            </w:r>
            <w:r>
              <w:rPr>
                <w:rFonts w:hint="eastAsia"/>
                <w:sz w:val="20"/>
                <w:szCs w:val="20"/>
                <w:lang w:eastAsia="zh-CN"/>
              </w:rPr>
              <w:t>具有至少2种不同厂家的孔探设备。</w:t>
            </w:r>
            <w:r>
              <w:rPr>
                <w:sz w:val="20"/>
                <w:szCs w:val="20"/>
                <w:lang w:eastAsia="zh-CN"/>
              </w:rPr>
              <w:t>孔探设备应与发动机</w:t>
            </w:r>
            <w:r>
              <w:rPr>
                <w:rFonts w:hint="eastAsia"/>
                <w:sz w:val="20"/>
                <w:szCs w:val="20"/>
                <w:lang w:eastAsia="zh-CN"/>
              </w:rPr>
              <w:t>型号</w:t>
            </w:r>
            <w:r>
              <w:rPr>
                <w:sz w:val="20"/>
                <w:szCs w:val="20"/>
                <w:lang w:eastAsia="zh-CN"/>
              </w:rPr>
              <w:t>相匹配</w:t>
            </w:r>
            <w:r>
              <w:rPr>
                <w:rFonts w:hint="eastAsia"/>
                <w:sz w:val="20"/>
                <w:szCs w:val="20"/>
                <w:lang w:eastAsia="zh-CN"/>
              </w:rPr>
              <w:t>，至少具备手册规定或等效的</w:t>
            </w:r>
            <w:del w:id="305" w:author="shura" w:date="2024-12-18T13:34:00Z">
              <w:r>
                <w:rPr>
                  <w:rFonts w:hint="eastAsia"/>
                  <w:sz w:val="20"/>
                  <w:szCs w:val="20"/>
                  <w:lang w:eastAsia="zh-CN"/>
                </w:rPr>
                <w:delText>直杆镜，光纤镜或</w:delText>
              </w:r>
            </w:del>
            <w:r>
              <w:rPr>
                <w:rFonts w:hint="eastAsia"/>
                <w:sz w:val="20"/>
                <w:szCs w:val="20"/>
                <w:lang w:eastAsia="zh-CN"/>
              </w:rPr>
              <w:t>电子视频镜</w:t>
            </w:r>
            <w:del w:id="306" w:author="shura" w:date="2024-12-18T13:34:00Z">
              <w:r>
                <w:rPr>
                  <w:rFonts w:hint="eastAsia"/>
                  <w:sz w:val="20"/>
                  <w:szCs w:val="20"/>
                  <w:lang w:eastAsia="zh-CN"/>
                </w:rPr>
                <w:delText>中的一种</w:delText>
              </w:r>
            </w:del>
            <w:r>
              <w:rPr>
                <w:rFonts w:hint="eastAsia"/>
                <w:sz w:val="20"/>
                <w:szCs w:val="20"/>
                <w:lang w:eastAsia="zh-CN"/>
              </w:rPr>
              <w:t>孔探设备</w:t>
            </w:r>
            <w:del w:id="307" w:author="shura" w:date="2024-12-18T13:34:00Z">
              <w:r>
                <w:rPr>
                  <w:rFonts w:hint="eastAsia"/>
                  <w:sz w:val="20"/>
                  <w:szCs w:val="20"/>
                  <w:lang w:eastAsia="zh-CN"/>
                </w:rPr>
                <w:delText>，优先采用电子视频镜</w:delText>
              </w:r>
            </w:del>
            <w:r>
              <w:rPr>
                <w:rFonts w:hint="eastAsia"/>
                <w:sz w:val="20"/>
                <w:szCs w:val="20"/>
                <w:lang w:eastAsia="zh-CN"/>
              </w:rPr>
              <w:t>。孔探设备需要具有录像，拍照和测量功能。</w:t>
            </w:r>
          </w:p>
        </w:tc>
        <w:tc>
          <w:tcPr>
            <w:tcW w:w="251" w:type="pct"/>
            <w:shd w:val="clear" w:color="auto" w:fill="auto"/>
            <w:vAlign w:val="center"/>
          </w:tcPr>
          <w:p w14:paraId="44AD0EC7" w14:textId="77777777" w:rsidR="003D64B9" w:rsidRDefault="003D64B9">
            <w:pPr>
              <w:pStyle w:val="a7"/>
              <w:spacing w:line="0" w:lineRule="atLeast"/>
              <w:jc w:val="center"/>
              <w:rPr>
                <w:rFonts w:hint="eastAsia"/>
                <w:b/>
                <w:sz w:val="20"/>
              </w:rPr>
            </w:pPr>
          </w:p>
        </w:tc>
        <w:tc>
          <w:tcPr>
            <w:tcW w:w="251" w:type="pct"/>
            <w:shd w:val="clear" w:color="auto" w:fill="auto"/>
            <w:vAlign w:val="center"/>
          </w:tcPr>
          <w:p w14:paraId="3E1CB4CC" w14:textId="77777777" w:rsidR="003D64B9" w:rsidRDefault="003D64B9">
            <w:pPr>
              <w:pStyle w:val="a7"/>
              <w:spacing w:line="0" w:lineRule="atLeast"/>
              <w:jc w:val="center"/>
              <w:rPr>
                <w:rFonts w:hint="eastAsia"/>
                <w:b/>
                <w:sz w:val="20"/>
              </w:rPr>
            </w:pPr>
          </w:p>
        </w:tc>
        <w:tc>
          <w:tcPr>
            <w:tcW w:w="313" w:type="pct"/>
            <w:tcBorders>
              <w:right w:val="single" w:sz="4" w:space="0" w:color="auto"/>
            </w:tcBorders>
            <w:shd w:val="clear" w:color="auto" w:fill="auto"/>
            <w:vAlign w:val="center"/>
          </w:tcPr>
          <w:p w14:paraId="6E50C681" w14:textId="77777777" w:rsidR="003D64B9" w:rsidRDefault="003D64B9">
            <w:pPr>
              <w:pStyle w:val="a7"/>
              <w:spacing w:line="0" w:lineRule="atLeast"/>
              <w:jc w:val="center"/>
              <w:rPr>
                <w:rFonts w:hint="eastAsia"/>
                <w:b/>
                <w:sz w:val="20"/>
              </w:rPr>
            </w:pPr>
          </w:p>
        </w:tc>
        <w:tc>
          <w:tcPr>
            <w:tcW w:w="654" w:type="pct"/>
            <w:tcBorders>
              <w:left w:val="single" w:sz="4" w:space="0" w:color="auto"/>
              <w:right w:val="single" w:sz="12" w:space="0" w:color="auto"/>
            </w:tcBorders>
            <w:shd w:val="clear" w:color="auto" w:fill="auto"/>
          </w:tcPr>
          <w:p w14:paraId="2BDC3F3F" w14:textId="77777777" w:rsidR="003D64B9" w:rsidRDefault="003D64B9">
            <w:pPr>
              <w:widowControl/>
              <w:jc w:val="left"/>
              <w:rPr>
                <w:rFonts w:hint="eastAsia"/>
                <w:sz w:val="23"/>
                <w:szCs w:val="23"/>
              </w:rPr>
            </w:pPr>
          </w:p>
        </w:tc>
      </w:tr>
      <w:tr w:rsidR="003D64B9" w14:paraId="618E826D" w14:textId="77777777">
        <w:trPr>
          <w:trHeight w:val="469"/>
        </w:trPr>
        <w:tc>
          <w:tcPr>
            <w:tcW w:w="1736" w:type="pct"/>
            <w:vMerge/>
            <w:shd w:val="clear" w:color="auto" w:fill="auto"/>
            <w:vAlign w:val="center"/>
          </w:tcPr>
          <w:p w14:paraId="49F0A9CC"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0AED898" w14:textId="77777777" w:rsidR="003D64B9" w:rsidRDefault="00000000">
            <w:pPr>
              <w:pStyle w:val="a7"/>
              <w:numPr>
                <w:ilvl w:val="0"/>
                <w:numId w:val="8"/>
              </w:numPr>
              <w:spacing w:line="0" w:lineRule="atLeast"/>
              <w:rPr>
                <w:rFonts w:hint="eastAsia"/>
                <w:sz w:val="20"/>
                <w:lang w:eastAsia="zh-CN"/>
              </w:rPr>
            </w:pPr>
            <w:r>
              <w:rPr>
                <w:rFonts w:hint="eastAsia"/>
                <w:sz w:val="20"/>
                <w:lang w:eastAsia="zh-CN"/>
              </w:rPr>
              <w:t>检查培训机构的试件缺陷种类和数量是否符合团体标准附录A的要求。</w:t>
            </w:r>
          </w:p>
        </w:tc>
        <w:tc>
          <w:tcPr>
            <w:tcW w:w="251" w:type="pct"/>
            <w:shd w:val="clear" w:color="auto" w:fill="auto"/>
            <w:vAlign w:val="center"/>
          </w:tcPr>
          <w:p w14:paraId="3EB7FEC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3B5338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9861D07"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91479B9" w14:textId="77777777" w:rsidR="003D64B9" w:rsidRDefault="003D64B9">
            <w:pPr>
              <w:widowControl/>
              <w:jc w:val="left"/>
              <w:rPr>
                <w:rFonts w:hint="eastAsia"/>
                <w:sz w:val="23"/>
                <w:szCs w:val="23"/>
              </w:rPr>
            </w:pPr>
          </w:p>
        </w:tc>
      </w:tr>
      <w:tr w:rsidR="003D64B9" w14:paraId="4B056128" w14:textId="77777777">
        <w:trPr>
          <w:trHeight w:val="1122"/>
        </w:trPr>
        <w:tc>
          <w:tcPr>
            <w:tcW w:w="1736" w:type="pct"/>
            <w:vMerge/>
            <w:shd w:val="clear" w:color="auto" w:fill="auto"/>
            <w:vAlign w:val="center"/>
          </w:tcPr>
          <w:p w14:paraId="332E6FBB"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7813480" w14:textId="77777777" w:rsidR="003D64B9" w:rsidRDefault="00000000">
            <w:pPr>
              <w:pStyle w:val="a7"/>
              <w:numPr>
                <w:ilvl w:val="0"/>
                <w:numId w:val="8"/>
              </w:numPr>
              <w:spacing w:line="0" w:lineRule="atLeast"/>
              <w:rPr>
                <w:rFonts w:hint="eastAsia"/>
                <w:sz w:val="20"/>
                <w:lang w:eastAsia="zh-CN"/>
              </w:rPr>
            </w:pPr>
            <w:r>
              <w:rPr>
                <w:rFonts w:hint="eastAsia"/>
                <w:sz w:val="20"/>
                <w:lang w:eastAsia="zh-CN"/>
              </w:rPr>
              <w:t>检查培训机构是否</w:t>
            </w:r>
            <w:r>
              <w:rPr>
                <w:rFonts w:hint="eastAsia"/>
                <w:sz w:val="20"/>
                <w:szCs w:val="20"/>
                <w:lang w:eastAsia="zh-CN"/>
              </w:rPr>
              <w:t>培训中使用的消耗器材可以采用非航空器材替代，但应当确保达到同样的培训效果。</w:t>
            </w:r>
          </w:p>
        </w:tc>
        <w:tc>
          <w:tcPr>
            <w:tcW w:w="251" w:type="pct"/>
            <w:shd w:val="clear" w:color="auto" w:fill="auto"/>
            <w:vAlign w:val="center"/>
          </w:tcPr>
          <w:p w14:paraId="52C7C4A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4CF1BD2"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86B1E22"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06FC5D6" w14:textId="77777777" w:rsidR="003D64B9" w:rsidRDefault="003D64B9">
            <w:pPr>
              <w:widowControl/>
              <w:jc w:val="left"/>
              <w:rPr>
                <w:rFonts w:hint="eastAsia"/>
                <w:sz w:val="23"/>
                <w:szCs w:val="23"/>
              </w:rPr>
            </w:pPr>
          </w:p>
        </w:tc>
      </w:tr>
      <w:tr w:rsidR="003D64B9" w14:paraId="108A86EC" w14:textId="77777777">
        <w:trPr>
          <w:trHeight w:val="920"/>
          <w:del w:id="308" w:author="shura" w:date="2024-12-18T13:35:00Z"/>
        </w:trPr>
        <w:tc>
          <w:tcPr>
            <w:tcW w:w="1736" w:type="pct"/>
            <w:vMerge/>
            <w:shd w:val="clear" w:color="auto" w:fill="auto"/>
            <w:vAlign w:val="center"/>
          </w:tcPr>
          <w:p w14:paraId="286D2123" w14:textId="77777777" w:rsidR="003D64B9" w:rsidRDefault="003D64B9">
            <w:pPr>
              <w:adjustRightInd w:val="0"/>
              <w:snapToGrid w:val="0"/>
              <w:spacing w:line="0" w:lineRule="atLeast"/>
              <w:rPr>
                <w:del w:id="309" w:author="shura" w:date="2024-12-18T13:35:00Z"/>
                <w:rFonts w:eastAsia="宋体" w:hAnsi="宋体" w:hint="eastAsia"/>
                <w:kern w:val="0"/>
                <w:sz w:val="20"/>
                <w:szCs w:val="20"/>
              </w:rPr>
            </w:pPr>
          </w:p>
        </w:tc>
        <w:tc>
          <w:tcPr>
            <w:tcW w:w="1793" w:type="pct"/>
            <w:shd w:val="clear" w:color="auto" w:fill="auto"/>
            <w:vAlign w:val="center"/>
          </w:tcPr>
          <w:p w14:paraId="7D9CFAE0" w14:textId="77777777" w:rsidR="003D64B9" w:rsidRDefault="00000000">
            <w:pPr>
              <w:adjustRightInd w:val="0"/>
              <w:snapToGrid w:val="0"/>
              <w:spacing w:line="0" w:lineRule="atLeast"/>
              <w:rPr>
                <w:del w:id="310" w:author="shura" w:date="2024-12-18T13:35:00Z"/>
                <w:rFonts w:eastAsia="宋体" w:hAnsi="宋体" w:hint="eastAsia"/>
                <w:sz w:val="20"/>
              </w:rPr>
            </w:pPr>
            <w:del w:id="311" w:author="shura" w:date="2024-12-18T13:35:00Z">
              <w:r>
                <w:rPr>
                  <w:rFonts w:eastAsia="宋体" w:hAnsi="宋体" w:hint="eastAsia"/>
                  <w:sz w:val="20"/>
                </w:rPr>
                <w:delText>9</w:delText>
              </w:r>
              <w:r>
                <w:rPr>
                  <w:rFonts w:eastAsia="宋体" w:hAnsi="宋体"/>
                  <w:sz w:val="20"/>
                </w:rPr>
                <w:delText xml:space="preserve">. </w:delText>
              </w:r>
              <w:r>
                <w:rPr>
                  <w:rFonts w:eastAsia="宋体" w:hAnsi="宋体" w:hint="eastAsia"/>
                  <w:sz w:val="20"/>
                </w:rPr>
                <w:delText>检查培训机构是否</w:delText>
              </w:r>
              <w:r>
                <w:rPr>
                  <w:rFonts w:eastAsia="宋体" w:hAnsi="宋体" w:hint="eastAsia"/>
                  <w:kern w:val="0"/>
                  <w:sz w:val="20"/>
                  <w:szCs w:val="20"/>
                </w:rPr>
                <w:delText>具有用于测试孔探仪分辨率的设备。</w:delText>
              </w:r>
            </w:del>
          </w:p>
        </w:tc>
        <w:tc>
          <w:tcPr>
            <w:tcW w:w="251" w:type="pct"/>
            <w:shd w:val="clear" w:color="auto" w:fill="auto"/>
            <w:vAlign w:val="center"/>
          </w:tcPr>
          <w:p w14:paraId="0A51684D" w14:textId="77777777" w:rsidR="003D64B9" w:rsidRDefault="003D64B9">
            <w:pPr>
              <w:pStyle w:val="a7"/>
              <w:spacing w:line="0" w:lineRule="atLeast"/>
              <w:jc w:val="center"/>
              <w:rPr>
                <w:del w:id="312" w:author="shura" w:date="2024-12-18T13:35:00Z"/>
                <w:rFonts w:hint="eastAsia"/>
                <w:b/>
                <w:sz w:val="20"/>
                <w:lang w:eastAsia="zh-CN"/>
              </w:rPr>
            </w:pPr>
          </w:p>
        </w:tc>
        <w:tc>
          <w:tcPr>
            <w:tcW w:w="251" w:type="pct"/>
            <w:shd w:val="clear" w:color="auto" w:fill="auto"/>
            <w:vAlign w:val="center"/>
          </w:tcPr>
          <w:p w14:paraId="701B0E70" w14:textId="77777777" w:rsidR="003D64B9" w:rsidRDefault="003D64B9">
            <w:pPr>
              <w:pStyle w:val="a7"/>
              <w:spacing w:line="0" w:lineRule="atLeast"/>
              <w:jc w:val="center"/>
              <w:rPr>
                <w:del w:id="313" w:author="shura" w:date="2024-12-18T13:35:00Z"/>
                <w:rFonts w:hint="eastAsia"/>
                <w:b/>
                <w:sz w:val="20"/>
                <w:lang w:eastAsia="zh-CN"/>
              </w:rPr>
            </w:pPr>
          </w:p>
        </w:tc>
        <w:tc>
          <w:tcPr>
            <w:tcW w:w="313" w:type="pct"/>
            <w:tcBorders>
              <w:right w:val="single" w:sz="4" w:space="0" w:color="auto"/>
            </w:tcBorders>
            <w:shd w:val="clear" w:color="auto" w:fill="auto"/>
            <w:vAlign w:val="center"/>
          </w:tcPr>
          <w:p w14:paraId="5905CEEE" w14:textId="77777777" w:rsidR="003D64B9" w:rsidRDefault="003D64B9">
            <w:pPr>
              <w:pStyle w:val="a7"/>
              <w:spacing w:line="0" w:lineRule="atLeast"/>
              <w:jc w:val="center"/>
              <w:rPr>
                <w:del w:id="314" w:author="shura" w:date="2024-12-18T13:35:00Z"/>
                <w:rFonts w:hint="eastAsia"/>
                <w:b/>
                <w:sz w:val="20"/>
                <w:lang w:eastAsia="zh-CN"/>
              </w:rPr>
            </w:pPr>
          </w:p>
        </w:tc>
        <w:tc>
          <w:tcPr>
            <w:tcW w:w="654" w:type="pct"/>
            <w:tcBorders>
              <w:left w:val="single" w:sz="4" w:space="0" w:color="auto"/>
              <w:right w:val="single" w:sz="12" w:space="0" w:color="auto"/>
            </w:tcBorders>
            <w:shd w:val="clear" w:color="auto" w:fill="auto"/>
          </w:tcPr>
          <w:p w14:paraId="4EE05E32" w14:textId="77777777" w:rsidR="003D64B9" w:rsidRDefault="003D64B9">
            <w:pPr>
              <w:widowControl/>
              <w:jc w:val="left"/>
              <w:rPr>
                <w:del w:id="315" w:author="shura" w:date="2024-12-18T13:35:00Z"/>
                <w:rFonts w:hint="eastAsia"/>
                <w:sz w:val="23"/>
                <w:szCs w:val="23"/>
              </w:rPr>
            </w:pPr>
          </w:p>
        </w:tc>
      </w:tr>
      <w:tr w:rsidR="003D64B9" w14:paraId="0D394CE8" w14:textId="77777777">
        <w:trPr>
          <w:trHeight w:val="602"/>
        </w:trPr>
        <w:tc>
          <w:tcPr>
            <w:tcW w:w="1736" w:type="pct"/>
            <w:vMerge w:val="restart"/>
            <w:shd w:val="clear" w:color="auto" w:fill="auto"/>
            <w:vAlign w:val="center"/>
          </w:tcPr>
          <w:p w14:paraId="2D66CEA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4</w:t>
            </w:r>
            <w:r>
              <w:rPr>
                <w:rFonts w:eastAsia="宋体" w:hAnsi="宋体"/>
                <w:kern w:val="0"/>
                <w:sz w:val="20"/>
                <w:szCs w:val="20"/>
              </w:rPr>
              <w:t>）考试设施应满足以下要求：</w:t>
            </w:r>
          </w:p>
          <w:p w14:paraId="5C1271A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w:t>
            </w:r>
            <w:r>
              <w:rPr>
                <w:rFonts w:eastAsia="宋体" w:hAnsi="宋体"/>
                <w:kern w:val="0"/>
                <w:sz w:val="20"/>
                <w:szCs w:val="20"/>
              </w:rPr>
              <w:t>考试设施可以用于理论培训考试和基础实践评估。</w:t>
            </w:r>
          </w:p>
          <w:p w14:paraId="4A9EC1C0"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理论考试室应当能够满足防止考试作弊的要求包括间距要求，并配置足够的监控或监考人员。</w:t>
            </w:r>
          </w:p>
          <w:p w14:paraId="477BB16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为确保实践评估的有效性，便于机构适当调整缺陷配置方案，可以使用模拟装置开展实践评估。</w:t>
            </w:r>
          </w:p>
          <w:p w14:paraId="6F5271CB" w14:textId="77777777" w:rsidR="003D64B9" w:rsidRDefault="00000000">
            <w:pPr>
              <w:adjustRightInd w:val="0"/>
              <w:snapToGrid w:val="0"/>
              <w:spacing w:line="0" w:lineRule="atLeast"/>
              <w:rPr>
                <w:rFonts w:eastAsia="宋体" w:hAnsi="宋体" w:hint="eastAsia"/>
                <w:kern w:val="0"/>
                <w:sz w:val="20"/>
                <w:szCs w:val="20"/>
                <w:highlight w:val="yellow"/>
              </w:rPr>
            </w:pPr>
            <w:r>
              <w:rPr>
                <w:rFonts w:eastAsia="宋体" w:hAnsi="宋体" w:hint="eastAsia"/>
                <w:kern w:val="0"/>
                <w:sz w:val="20"/>
                <w:szCs w:val="20"/>
              </w:rPr>
              <w:t>4</w:t>
            </w:r>
            <w:r>
              <w:rPr>
                <w:rFonts w:eastAsia="宋体" w:hAnsi="宋体" w:hint="eastAsia"/>
                <w:kern w:val="0"/>
                <w:sz w:val="20"/>
                <w:szCs w:val="20"/>
              </w:rPr>
              <w:t>、培训和考试应使用不同的试件</w:t>
            </w:r>
            <w:r>
              <w:rPr>
                <w:rFonts w:eastAsia="宋体" w:hAnsi="宋体"/>
                <w:kern w:val="0"/>
                <w:sz w:val="20"/>
                <w:szCs w:val="20"/>
              </w:rPr>
              <w:t>。</w:t>
            </w:r>
          </w:p>
        </w:tc>
        <w:tc>
          <w:tcPr>
            <w:tcW w:w="1793" w:type="pct"/>
            <w:shd w:val="clear" w:color="auto" w:fill="auto"/>
            <w:vAlign w:val="center"/>
          </w:tcPr>
          <w:p w14:paraId="48E478B9"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检查培训机构是否具有</w:t>
            </w:r>
            <w:r>
              <w:rPr>
                <w:sz w:val="20"/>
                <w:lang w:eastAsia="zh-CN"/>
              </w:rPr>
              <w:t>用于理论培训考试和基础实践评估</w:t>
            </w:r>
            <w:r>
              <w:rPr>
                <w:rFonts w:hint="eastAsia"/>
                <w:sz w:val="20"/>
                <w:lang w:eastAsia="zh-CN"/>
              </w:rPr>
              <w:t>的考试设施。</w:t>
            </w:r>
          </w:p>
        </w:tc>
        <w:tc>
          <w:tcPr>
            <w:tcW w:w="251" w:type="pct"/>
            <w:shd w:val="clear" w:color="auto" w:fill="auto"/>
            <w:vAlign w:val="center"/>
          </w:tcPr>
          <w:p w14:paraId="7FF8345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FFCACFE"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B857FE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B880BCB" w14:textId="77777777" w:rsidR="003D64B9" w:rsidRDefault="003D64B9">
            <w:pPr>
              <w:widowControl/>
              <w:jc w:val="left"/>
              <w:rPr>
                <w:rFonts w:hint="eastAsia"/>
                <w:sz w:val="23"/>
                <w:szCs w:val="23"/>
              </w:rPr>
            </w:pPr>
          </w:p>
        </w:tc>
      </w:tr>
      <w:tr w:rsidR="003D64B9" w14:paraId="7899122C" w14:textId="77777777">
        <w:trPr>
          <w:trHeight w:val="1005"/>
        </w:trPr>
        <w:tc>
          <w:tcPr>
            <w:tcW w:w="1736" w:type="pct"/>
            <w:vMerge/>
            <w:shd w:val="clear" w:color="auto" w:fill="auto"/>
            <w:vAlign w:val="center"/>
          </w:tcPr>
          <w:p w14:paraId="6A4811CE"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9E00E82"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检查培训机构考试设施能否满足防止考试作弊的要求包括间距要求，监控设施等。</w:t>
            </w:r>
          </w:p>
        </w:tc>
        <w:tc>
          <w:tcPr>
            <w:tcW w:w="251" w:type="pct"/>
            <w:shd w:val="clear" w:color="auto" w:fill="auto"/>
            <w:vAlign w:val="center"/>
          </w:tcPr>
          <w:p w14:paraId="53998909"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42B091E"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2099E7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611EC0B" w14:textId="77777777" w:rsidR="003D64B9" w:rsidRDefault="003D64B9">
            <w:pPr>
              <w:widowControl/>
              <w:jc w:val="left"/>
              <w:rPr>
                <w:rFonts w:hint="eastAsia"/>
                <w:sz w:val="23"/>
                <w:szCs w:val="23"/>
              </w:rPr>
            </w:pPr>
          </w:p>
        </w:tc>
      </w:tr>
      <w:tr w:rsidR="003D64B9" w14:paraId="4A52B4EF" w14:textId="77777777">
        <w:trPr>
          <w:trHeight w:val="1036"/>
        </w:trPr>
        <w:tc>
          <w:tcPr>
            <w:tcW w:w="1736" w:type="pct"/>
            <w:vMerge/>
            <w:shd w:val="clear" w:color="auto" w:fill="auto"/>
            <w:vAlign w:val="center"/>
          </w:tcPr>
          <w:p w14:paraId="235B1A52"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790D8AD6"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检查培训机构是否有适用于培训及实作评估的</w:t>
            </w:r>
            <w:r>
              <w:rPr>
                <w:sz w:val="20"/>
                <w:lang w:eastAsia="zh-CN"/>
              </w:rPr>
              <w:t>模拟装置</w:t>
            </w:r>
            <w:r>
              <w:rPr>
                <w:rFonts w:hint="eastAsia"/>
                <w:sz w:val="20"/>
                <w:lang w:eastAsia="zh-CN"/>
              </w:rPr>
              <w:t>。</w:t>
            </w:r>
          </w:p>
        </w:tc>
        <w:tc>
          <w:tcPr>
            <w:tcW w:w="251" w:type="pct"/>
            <w:shd w:val="clear" w:color="auto" w:fill="auto"/>
            <w:vAlign w:val="center"/>
          </w:tcPr>
          <w:p w14:paraId="179425C9"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97A552E"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5229249"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A52ECC9" w14:textId="77777777" w:rsidR="003D64B9" w:rsidRDefault="003D64B9">
            <w:pPr>
              <w:widowControl/>
              <w:jc w:val="left"/>
              <w:rPr>
                <w:rFonts w:hint="eastAsia"/>
                <w:sz w:val="23"/>
                <w:szCs w:val="23"/>
              </w:rPr>
            </w:pPr>
          </w:p>
        </w:tc>
      </w:tr>
      <w:tr w:rsidR="003D64B9" w14:paraId="6D989486" w14:textId="77777777">
        <w:trPr>
          <w:trHeight w:val="480"/>
        </w:trPr>
        <w:tc>
          <w:tcPr>
            <w:tcW w:w="1736" w:type="pct"/>
            <w:vMerge/>
            <w:shd w:val="clear" w:color="auto" w:fill="auto"/>
            <w:vAlign w:val="center"/>
          </w:tcPr>
          <w:p w14:paraId="61F40D76"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AB5637F" w14:textId="77777777" w:rsidR="003D64B9" w:rsidRDefault="00000000">
            <w:pPr>
              <w:pStyle w:val="a7"/>
              <w:spacing w:line="0" w:lineRule="atLeast"/>
              <w:rPr>
                <w:rFonts w:hint="eastAsia"/>
                <w:sz w:val="20"/>
                <w:lang w:eastAsia="zh-CN"/>
              </w:rPr>
            </w:pPr>
            <w:r>
              <w:rPr>
                <w:rFonts w:hint="eastAsia"/>
                <w:sz w:val="20"/>
                <w:lang w:eastAsia="zh-CN"/>
              </w:rPr>
              <w:t>4</w:t>
            </w:r>
            <w:r>
              <w:rPr>
                <w:sz w:val="20"/>
                <w:lang w:eastAsia="zh-CN"/>
              </w:rPr>
              <w:t xml:space="preserve">. </w:t>
            </w:r>
            <w:r>
              <w:rPr>
                <w:rFonts w:hint="eastAsia"/>
                <w:sz w:val="20"/>
                <w:lang w:eastAsia="zh-CN"/>
              </w:rPr>
              <w:t>检查培训机构是否在培训和考试中使用不同的试件。</w:t>
            </w:r>
          </w:p>
        </w:tc>
        <w:tc>
          <w:tcPr>
            <w:tcW w:w="251" w:type="pct"/>
            <w:shd w:val="clear" w:color="auto" w:fill="auto"/>
            <w:vAlign w:val="center"/>
          </w:tcPr>
          <w:p w14:paraId="4BB6F419"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4BF51A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AAD379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23A31E2" w14:textId="77777777" w:rsidR="003D64B9" w:rsidRDefault="003D64B9">
            <w:pPr>
              <w:widowControl/>
              <w:jc w:val="left"/>
              <w:rPr>
                <w:rFonts w:hint="eastAsia"/>
                <w:sz w:val="23"/>
                <w:szCs w:val="23"/>
              </w:rPr>
            </w:pPr>
          </w:p>
        </w:tc>
      </w:tr>
      <w:tr w:rsidR="003D64B9" w14:paraId="4D1631DE" w14:textId="77777777">
        <w:trPr>
          <w:trHeight w:val="476"/>
        </w:trPr>
        <w:tc>
          <w:tcPr>
            <w:tcW w:w="1736" w:type="pct"/>
            <w:vMerge w:val="restart"/>
            <w:shd w:val="clear" w:color="auto" w:fill="auto"/>
            <w:vAlign w:val="center"/>
          </w:tcPr>
          <w:p w14:paraId="1186C853"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5</w:t>
            </w:r>
            <w:r>
              <w:rPr>
                <w:rFonts w:eastAsia="宋体" w:hAnsi="宋体"/>
                <w:kern w:val="0"/>
                <w:sz w:val="20"/>
                <w:szCs w:val="20"/>
              </w:rPr>
              <w:t>）培训机构应当具备状态良好可用的档案室，用于档案保存并符合以下要求：</w:t>
            </w:r>
          </w:p>
          <w:p w14:paraId="7ABFE480"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w:t>
            </w:r>
            <w:r>
              <w:rPr>
                <w:rFonts w:eastAsia="宋体" w:hAnsi="宋体"/>
                <w:kern w:val="0"/>
                <w:sz w:val="20"/>
                <w:szCs w:val="20"/>
              </w:rPr>
              <w:t>具有妥善保存培训教材、资料、人员档案和培训记录的存储设施。</w:t>
            </w:r>
          </w:p>
          <w:p w14:paraId="2EAE063A"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所有档案应妥善保存，并建立起可靠的备份以在主档发生丢失、破损时能及时、有效地进行恢复。</w:t>
            </w:r>
          </w:p>
          <w:p w14:paraId="65319F22"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lastRenderedPageBreak/>
              <w:t>3</w:t>
            </w:r>
            <w:r>
              <w:rPr>
                <w:rFonts w:eastAsia="宋体" w:hAnsi="宋体" w:hint="eastAsia"/>
                <w:kern w:val="0"/>
                <w:sz w:val="20"/>
                <w:szCs w:val="20"/>
              </w:rPr>
              <w:t>、</w:t>
            </w:r>
            <w:r>
              <w:rPr>
                <w:rFonts w:eastAsia="宋体" w:hAnsi="宋体"/>
                <w:kern w:val="0"/>
                <w:sz w:val="20"/>
                <w:szCs w:val="20"/>
              </w:rPr>
              <w:t>人员档案和培训记录的保存应当保证非经授权不可接近。</w:t>
            </w:r>
          </w:p>
        </w:tc>
        <w:tc>
          <w:tcPr>
            <w:tcW w:w="1793" w:type="pct"/>
            <w:shd w:val="clear" w:color="auto" w:fill="auto"/>
            <w:vAlign w:val="center"/>
          </w:tcPr>
          <w:p w14:paraId="3BB2C0CE" w14:textId="77777777" w:rsidR="003D64B9" w:rsidRDefault="00000000">
            <w:pPr>
              <w:pStyle w:val="a7"/>
              <w:spacing w:line="0" w:lineRule="atLeast"/>
              <w:rPr>
                <w:rFonts w:hint="eastAsia"/>
                <w:sz w:val="20"/>
                <w:lang w:eastAsia="zh-CN"/>
              </w:rPr>
            </w:pPr>
            <w:r>
              <w:rPr>
                <w:rFonts w:hint="eastAsia"/>
                <w:sz w:val="20"/>
                <w:lang w:eastAsia="zh-CN"/>
              </w:rPr>
              <w:lastRenderedPageBreak/>
              <w:t>1</w:t>
            </w:r>
            <w:r>
              <w:rPr>
                <w:sz w:val="20"/>
                <w:lang w:eastAsia="zh-CN"/>
              </w:rPr>
              <w:t xml:space="preserve">. </w:t>
            </w:r>
            <w:r>
              <w:rPr>
                <w:rFonts w:hint="eastAsia"/>
                <w:sz w:val="20"/>
                <w:lang w:eastAsia="zh-CN"/>
              </w:rPr>
              <w:t>检查培训机构是否具有</w:t>
            </w:r>
            <w:r>
              <w:rPr>
                <w:sz w:val="20"/>
                <w:lang w:eastAsia="zh-CN"/>
              </w:rPr>
              <w:t>妥善保存培训教材、资料、人员档案和培训记录的存储设施</w:t>
            </w:r>
            <w:r>
              <w:rPr>
                <w:rFonts w:hint="eastAsia"/>
                <w:sz w:val="20"/>
                <w:lang w:eastAsia="zh-CN"/>
              </w:rPr>
              <w:t>，如档案室、软件系统或服务器等。</w:t>
            </w:r>
          </w:p>
        </w:tc>
        <w:tc>
          <w:tcPr>
            <w:tcW w:w="251" w:type="pct"/>
            <w:shd w:val="clear" w:color="auto" w:fill="auto"/>
            <w:vAlign w:val="center"/>
          </w:tcPr>
          <w:p w14:paraId="539B766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E1B1A67"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0D09CF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E2358E6" w14:textId="77777777" w:rsidR="003D64B9" w:rsidRDefault="003D64B9">
            <w:pPr>
              <w:widowControl/>
              <w:jc w:val="left"/>
              <w:rPr>
                <w:rFonts w:hint="eastAsia"/>
                <w:sz w:val="23"/>
                <w:szCs w:val="23"/>
              </w:rPr>
            </w:pPr>
          </w:p>
        </w:tc>
      </w:tr>
      <w:tr w:rsidR="003D64B9" w14:paraId="49F6ADBA" w14:textId="77777777">
        <w:trPr>
          <w:trHeight w:val="575"/>
        </w:trPr>
        <w:tc>
          <w:tcPr>
            <w:tcW w:w="1736" w:type="pct"/>
            <w:vMerge/>
            <w:shd w:val="clear" w:color="auto" w:fill="auto"/>
            <w:vAlign w:val="center"/>
          </w:tcPr>
          <w:p w14:paraId="6783E1F8"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980DC82"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检查培训机构的档案和记录存储设施，确认档案和记录设施能有效防止火灾、盗窃、篡改、丢失等情况。</w:t>
            </w:r>
          </w:p>
        </w:tc>
        <w:tc>
          <w:tcPr>
            <w:tcW w:w="251" w:type="pct"/>
            <w:shd w:val="clear" w:color="auto" w:fill="auto"/>
            <w:vAlign w:val="center"/>
          </w:tcPr>
          <w:p w14:paraId="6F9832E7"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CE5B34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31C02F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4AA727A" w14:textId="77777777" w:rsidR="003D64B9" w:rsidRDefault="003D64B9">
            <w:pPr>
              <w:widowControl/>
              <w:jc w:val="left"/>
              <w:rPr>
                <w:rFonts w:hint="eastAsia"/>
                <w:sz w:val="23"/>
                <w:szCs w:val="23"/>
              </w:rPr>
            </w:pPr>
          </w:p>
        </w:tc>
      </w:tr>
      <w:tr w:rsidR="003D64B9" w14:paraId="7C6DB178" w14:textId="77777777">
        <w:trPr>
          <w:trHeight w:val="575"/>
        </w:trPr>
        <w:tc>
          <w:tcPr>
            <w:tcW w:w="1736" w:type="pct"/>
            <w:vMerge/>
            <w:shd w:val="clear" w:color="auto" w:fill="auto"/>
            <w:vAlign w:val="center"/>
          </w:tcPr>
          <w:p w14:paraId="177398B5"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8B60CF4"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检查培训机构档案储存设施是否有备份、数据恢复方案。</w:t>
            </w:r>
          </w:p>
        </w:tc>
        <w:tc>
          <w:tcPr>
            <w:tcW w:w="251" w:type="pct"/>
            <w:shd w:val="clear" w:color="auto" w:fill="auto"/>
            <w:vAlign w:val="center"/>
          </w:tcPr>
          <w:p w14:paraId="0B1BC52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36670A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BFDC06A"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0CB905A" w14:textId="77777777" w:rsidR="003D64B9" w:rsidRDefault="003D64B9">
            <w:pPr>
              <w:widowControl/>
              <w:jc w:val="left"/>
              <w:rPr>
                <w:rFonts w:hint="eastAsia"/>
                <w:sz w:val="23"/>
                <w:szCs w:val="23"/>
              </w:rPr>
            </w:pPr>
          </w:p>
        </w:tc>
      </w:tr>
      <w:tr w:rsidR="003D64B9" w14:paraId="580A264F" w14:textId="77777777">
        <w:trPr>
          <w:trHeight w:val="575"/>
        </w:trPr>
        <w:tc>
          <w:tcPr>
            <w:tcW w:w="1736" w:type="pct"/>
            <w:vMerge/>
            <w:shd w:val="clear" w:color="auto" w:fill="auto"/>
            <w:vAlign w:val="center"/>
          </w:tcPr>
          <w:p w14:paraId="173E5490"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D3ED77A" w14:textId="77777777" w:rsidR="003D64B9" w:rsidRDefault="00000000">
            <w:pPr>
              <w:pStyle w:val="a7"/>
              <w:spacing w:line="0" w:lineRule="atLeast"/>
              <w:rPr>
                <w:rFonts w:hint="eastAsia"/>
                <w:sz w:val="20"/>
                <w:lang w:eastAsia="zh-CN"/>
              </w:rPr>
            </w:pPr>
            <w:r>
              <w:rPr>
                <w:rFonts w:hint="eastAsia"/>
                <w:sz w:val="20"/>
                <w:lang w:eastAsia="zh-CN"/>
              </w:rPr>
              <w:t>4</w:t>
            </w:r>
            <w:r>
              <w:rPr>
                <w:sz w:val="20"/>
                <w:lang w:eastAsia="zh-CN"/>
              </w:rPr>
              <w:t xml:space="preserve">. </w:t>
            </w:r>
            <w:r>
              <w:rPr>
                <w:rFonts w:hint="eastAsia"/>
                <w:sz w:val="20"/>
                <w:lang w:eastAsia="zh-CN"/>
              </w:rPr>
              <w:t>检查培训机构档案设施，确认</w:t>
            </w:r>
            <w:r>
              <w:rPr>
                <w:sz w:val="20"/>
                <w:lang w:eastAsia="zh-CN"/>
              </w:rPr>
              <w:t>人员档案和培训记录的保存应当保证非经授权不可接近。</w:t>
            </w:r>
          </w:p>
        </w:tc>
        <w:tc>
          <w:tcPr>
            <w:tcW w:w="251" w:type="pct"/>
            <w:shd w:val="clear" w:color="auto" w:fill="auto"/>
            <w:vAlign w:val="center"/>
          </w:tcPr>
          <w:p w14:paraId="7EDD41E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935376C"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99BE640"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CDD120C" w14:textId="77777777" w:rsidR="003D64B9" w:rsidRDefault="003D64B9">
            <w:pPr>
              <w:widowControl/>
              <w:jc w:val="left"/>
              <w:rPr>
                <w:rFonts w:hint="eastAsia"/>
                <w:sz w:val="23"/>
                <w:szCs w:val="23"/>
              </w:rPr>
            </w:pPr>
          </w:p>
        </w:tc>
      </w:tr>
      <w:tr w:rsidR="003D64B9" w14:paraId="36571EA2" w14:textId="77777777">
        <w:trPr>
          <w:trHeight w:val="981"/>
        </w:trPr>
        <w:tc>
          <w:tcPr>
            <w:tcW w:w="1736" w:type="pct"/>
            <w:shd w:val="clear" w:color="auto" w:fill="auto"/>
            <w:vAlign w:val="center"/>
          </w:tcPr>
          <w:p w14:paraId="186C774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6</w:t>
            </w:r>
            <w:r>
              <w:rPr>
                <w:rFonts w:eastAsia="宋体" w:hAnsi="宋体"/>
                <w:kern w:val="0"/>
                <w:sz w:val="20"/>
                <w:szCs w:val="20"/>
              </w:rPr>
              <w:t>）具备培训组织、培训教员和培训质量管理人员合适的办公场所及设施设备。</w:t>
            </w:r>
          </w:p>
        </w:tc>
        <w:tc>
          <w:tcPr>
            <w:tcW w:w="1793" w:type="pct"/>
            <w:shd w:val="clear" w:color="auto" w:fill="auto"/>
            <w:vAlign w:val="center"/>
          </w:tcPr>
          <w:p w14:paraId="1428725A" w14:textId="77777777" w:rsidR="003D64B9" w:rsidRDefault="00000000">
            <w:pPr>
              <w:pStyle w:val="a7"/>
              <w:spacing w:line="0" w:lineRule="atLeast"/>
              <w:rPr>
                <w:rFonts w:hint="eastAsia"/>
                <w:sz w:val="20"/>
                <w:lang w:eastAsia="zh-CN"/>
              </w:rPr>
            </w:pPr>
            <w:r>
              <w:rPr>
                <w:rFonts w:hint="eastAsia"/>
                <w:sz w:val="20"/>
                <w:lang w:eastAsia="zh-CN"/>
              </w:rPr>
              <w:t>检查培训机构的办公场所，</w:t>
            </w:r>
            <w:r>
              <w:rPr>
                <w:sz w:val="20"/>
                <w:lang w:eastAsia="zh-CN"/>
              </w:rPr>
              <w:t>具备培训组织、培训教员和培训质量管理人员合适的办公设施设备</w:t>
            </w:r>
            <w:r>
              <w:rPr>
                <w:rFonts w:hint="eastAsia"/>
                <w:sz w:val="20"/>
                <w:lang w:eastAsia="zh-CN"/>
              </w:rPr>
              <w:t>。</w:t>
            </w:r>
          </w:p>
        </w:tc>
        <w:tc>
          <w:tcPr>
            <w:tcW w:w="251" w:type="pct"/>
            <w:shd w:val="clear" w:color="auto" w:fill="auto"/>
            <w:vAlign w:val="center"/>
          </w:tcPr>
          <w:p w14:paraId="6EB7A9D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6FB20A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B1F88A5"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3C9F8B5" w14:textId="77777777" w:rsidR="003D64B9" w:rsidRDefault="003D64B9">
            <w:pPr>
              <w:widowControl/>
              <w:jc w:val="left"/>
              <w:rPr>
                <w:rFonts w:hint="eastAsia"/>
                <w:sz w:val="23"/>
                <w:szCs w:val="23"/>
              </w:rPr>
            </w:pPr>
          </w:p>
        </w:tc>
      </w:tr>
      <w:tr w:rsidR="003D64B9" w14:paraId="54728E31" w14:textId="77777777">
        <w:trPr>
          <w:trHeight w:val="338"/>
        </w:trPr>
        <w:tc>
          <w:tcPr>
            <w:tcW w:w="5000" w:type="pct"/>
            <w:gridSpan w:val="6"/>
            <w:tcBorders>
              <w:top w:val="double" w:sz="4" w:space="0" w:color="auto"/>
              <w:right w:val="single" w:sz="12" w:space="0" w:color="auto"/>
            </w:tcBorders>
            <w:shd w:val="clear" w:color="auto" w:fill="auto"/>
            <w:vAlign w:val="center"/>
          </w:tcPr>
          <w:p w14:paraId="473EEF63" w14:textId="77777777" w:rsidR="003D64B9" w:rsidRDefault="00000000">
            <w:pPr>
              <w:widowControl/>
              <w:jc w:val="left"/>
              <w:rPr>
                <w:rFonts w:hint="eastAsia"/>
                <w:b/>
                <w:sz w:val="20"/>
              </w:rPr>
            </w:pPr>
            <w:r>
              <w:rPr>
                <w:rFonts w:hint="eastAsia"/>
                <w:b/>
                <w:sz w:val="20"/>
              </w:rPr>
              <w:t>4 人员要求</w:t>
            </w:r>
          </w:p>
        </w:tc>
      </w:tr>
      <w:tr w:rsidR="003D64B9" w14:paraId="1401269E" w14:textId="77777777">
        <w:trPr>
          <w:trHeight w:val="297"/>
        </w:trPr>
        <w:tc>
          <w:tcPr>
            <w:tcW w:w="1736" w:type="pct"/>
            <w:vMerge w:val="restart"/>
            <w:shd w:val="clear" w:color="auto" w:fill="auto"/>
            <w:vAlign w:val="center"/>
          </w:tcPr>
          <w:p w14:paraId="49C5D6DA" w14:textId="77777777" w:rsidR="003D64B9" w:rsidRDefault="00000000">
            <w:pPr>
              <w:adjustRightInd w:val="0"/>
              <w:snapToGrid w:val="0"/>
              <w:spacing w:line="0" w:lineRule="atLeast"/>
              <w:rPr>
                <w:rFonts w:hint="eastAsia"/>
                <w:sz w:val="20"/>
              </w:rPr>
            </w:pPr>
            <w:r>
              <w:rPr>
                <w:rFonts w:eastAsia="宋体" w:hAnsi="宋体" w:hint="eastAsia"/>
                <w:kern w:val="0"/>
                <w:sz w:val="20"/>
                <w:szCs w:val="20"/>
              </w:rPr>
              <w:t>（</w:t>
            </w:r>
            <w:r>
              <w:rPr>
                <w:rFonts w:eastAsia="宋体" w:hAnsi="宋体"/>
                <w:kern w:val="0"/>
                <w:sz w:val="20"/>
                <w:szCs w:val="20"/>
              </w:rPr>
              <w:t>1</w:t>
            </w:r>
            <w:r>
              <w:rPr>
                <w:rFonts w:eastAsia="宋体" w:hAnsi="宋体"/>
                <w:kern w:val="0"/>
                <w:sz w:val="20"/>
                <w:szCs w:val="20"/>
              </w:rPr>
              <w:t>）任命责任经理、质量经理各一名。责任经理应当由维修培训机构的法定代表人或者其授权的人员担任；质量经理不能由责任经理兼任。上述人员应当熟悉民用航空器维修培训机构管理法规并具有维修管理工作经验。</w:t>
            </w:r>
          </w:p>
        </w:tc>
        <w:tc>
          <w:tcPr>
            <w:tcW w:w="1793" w:type="pct"/>
            <w:shd w:val="clear" w:color="auto" w:fill="auto"/>
            <w:vAlign w:val="center"/>
          </w:tcPr>
          <w:p w14:paraId="45D035FF"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检查培训机构是否具有</w:t>
            </w:r>
            <w:r>
              <w:rPr>
                <w:sz w:val="20"/>
                <w:lang w:eastAsia="zh-CN"/>
              </w:rPr>
              <w:t>责任经理、质量经理各一名</w:t>
            </w:r>
            <w:r>
              <w:rPr>
                <w:rFonts w:hint="eastAsia"/>
                <w:sz w:val="20"/>
                <w:lang w:eastAsia="zh-CN"/>
              </w:rPr>
              <w:t>，且该人员</w:t>
            </w:r>
            <w:r>
              <w:rPr>
                <w:sz w:val="20"/>
                <w:lang w:eastAsia="zh-CN"/>
              </w:rPr>
              <w:t>熟悉民用航空器维修培训机构管理法规并具有维修管理工作经验。</w:t>
            </w:r>
          </w:p>
        </w:tc>
        <w:tc>
          <w:tcPr>
            <w:tcW w:w="251" w:type="pct"/>
            <w:shd w:val="clear" w:color="auto" w:fill="auto"/>
            <w:vAlign w:val="center"/>
          </w:tcPr>
          <w:p w14:paraId="5FB4587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4B1DAF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62A0F7E"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6A145D8" w14:textId="77777777" w:rsidR="003D64B9" w:rsidRDefault="003D64B9">
            <w:pPr>
              <w:widowControl/>
              <w:jc w:val="left"/>
              <w:rPr>
                <w:rFonts w:hint="eastAsia"/>
                <w:sz w:val="23"/>
                <w:szCs w:val="23"/>
              </w:rPr>
            </w:pPr>
          </w:p>
        </w:tc>
      </w:tr>
      <w:tr w:rsidR="003D64B9" w14:paraId="70D0D27D" w14:textId="77777777">
        <w:trPr>
          <w:trHeight w:val="297"/>
        </w:trPr>
        <w:tc>
          <w:tcPr>
            <w:tcW w:w="1736" w:type="pct"/>
            <w:vMerge/>
            <w:shd w:val="clear" w:color="auto" w:fill="auto"/>
            <w:vAlign w:val="center"/>
          </w:tcPr>
          <w:p w14:paraId="0B334941"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98DEB86"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w:t>
            </w:r>
            <w:r>
              <w:rPr>
                <w:sz w:val="20"/>
                <w:lang w:eastAsia="zh-CN"/>
              </w:rPr>
              <w:t>责任经理</w:t>
            </w:r>
            <w:r>
              <w:rPr>
                <w:rFonts w:hint="eastAsia"/>
                <w:sz w:val="20"/>
                <w:lang w:eastAsia="zh-CN"/>
              </w:rPr>
              <w:t>是否</w:t>
            </w:r>
            <w:r>
              <w:rPr>
                <w:sz w:val="20"/>
                <w:lang w:eastAsia="zh-CN"/>
              </w:rPr>
              <w:t>由维修培训机构的法定代表人或者其授权的人员担任</w:t>
            </w:r>
            <w:r>
              <w:rPr>
                <w:rFonts w:hint="eastAsia"/>
                <w:sz w:val="20"/>
                <w:lang w:eastAsia="zh-CN"/>
              </w:rPr>
              <w:t>。</w:t>
            </w:r>
          </w:p>
        </w:tc>
        <w:tc>
          <w:tcPr>
            <w:tcW w:w="251" w:type="pct"/>
            <w:shd w:val="clear" w:color="auto" w:fill="auto"/>
            <w:vAlign w:val="center"/>
          </w:tcPr>
          <w:p w14:paraId="64915443"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65A6D5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621D57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B06D973" w14:textId="77777777" w:rsidR="003D64B9" w:rsidRDefault="003D64B9">
            <w:pPr>
              <w:widowControl/>
              <w:jc w:val="left"/>
              <w:rPr>
                <w:rFonts w:hint="eastAsia"/>
                <w:sz w:val="23"/>
                <w:szCs w:val="23"/>
              </w:rPr>
            </w:pPr>
          </w:p>
        </w:tc>
      </w:tr>
      <w:tr w:rsidR="003D64B9" w14:paraId="46C2AD21" w14:textId="77777777">
        <w:trPr>
          <w:trHeight w:val="297"/>
        </w:trPr>
        <w:tc>
          <w:tcPr>
            <w:tcW w:w="1736" w:type="pct"/>
            <w:vMerge/>
            <w:shd w:val="clear" w:color="auto" w:fill="auto"/>
            <w:vAlign w:val="center"/>
          </w:tcPr>
          <w:p w14:paraId="1627EAB7"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4643823"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检查培训机构，确认</w:t>
            </w:r>
            <w:r>
              <w:rPr>
                <w:sz w:val="20"/>
                <w:lang w:eastAsia="zh-CN"/>
              </w:rPr>
              <w:t>质量经理不能由责任经理兼任。</w:t>
            </w:r>
          </w:p>
        </w:tc>
        <w:tc>
          <w:tcPr>
            <w:tcW w:w="251" w:type="pct"/>
            <w:shd w:val="clear" w:color="auto" w:fill="auto"/>
            <w:vAlign w:val="center"/>
          </w:tcPr>
          <w:p w14:paraId="63CA5F6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5BA86D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FD5096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AD69FF0" w14:textId="77777777" w:rsidR="003D64B9" w:rsidRDefault="003D64B9">
            <w:pPr>
              <w:widowControl/>
              <w:jc w:val="left"/>
              <w:rPr>
                <w:rFonts w:hint="eastAsia"/>
                <w:sz w:val="23"/>
                <w:szCs w:val="23"/>
              </w:rPr>
            </w:pPr>
          </w:p>
        </w:tc>
      </w:tr>
      <w:tr w:rsidR="003D64B9" w14:paraId="1B96251E" w14:textId="77777777">
        <w:trPr>
          <w:trHeight w:val="2692"/>
        </w:trPr>
        <w:tc>
          <w:tcPr>
            <w:tcW w:w="1736" w:type="pct"/>
            <w:vMerge w:val="restart"/>
            <w:shd w:val="clear" w:color="auto" w:fill="auto"/>
            <w:vAlign w:val="center"/>
          </w:tcPr>
          <w:p w14:paraId="3578970B" w14:textId="77777777" w:rsidR="003D64B9" w:rsidRDefault="00000000" w:rsidP="003D64B9">
            <w:pPr>
              <w:numPr>
                <w:ilvl w:val="255"/>
                <w:numId w:val="0"/>
              </w:numPr>
              <w:adjustRightInd w:val="0"/>
              <w:snapToGrid w:val="0"/>
              <w:spacing w:line="0" w:lineRule="atLeast"/>
              <w:ind w:firstLineChars="100" w:firstLine="200"/>
              <w:rPr>
                <w:rFonts w:eastAsia="宋体" w:hAnsi="宋体" w:hint="eastAsia"/>
                <w:kern w:val="0"/>
                <w:sz w:val="20"/>
                <w:szCs w:val="20"/>
              </w:rPr>
              <w:pPrChange w:id="316" w:author="shura" w:date="2024-12-18T13:36:00Z">
                <w:pPr>
                  <w:numPr>
                    <w:numId w:val="9"/>
                  </w:numPr>
                  <w:adjustRightInd w:val="0"/>
                  <w:snapToGrid w:val="0"/>
                  <w:spacing w:line="0" w:lineRule="atLeast"/>
                </w:pPr>
              </w:pPrChange>
            </w:pPr>
            <w:r>
              <w:rPr>
                <w:rFonts w:eastAsia="宋体" w:hAnsi="宋体" w:hint="eastAsia"/>
                <w:kern w:val="0"/>
                <w:sz w:val="20"/>
                <w:szCs w:val="20"/>
              </w:rPr>
              <w:t>应</w:t>
            </w:r>
            <w:r>
              <w:rPr>
                <w:rFonts w:eastAsia="宋体" w:hAnsi="宋体"/>
                <w:kern w:val="0"/>
                <w:sz w:val="20"/>
                <w:szCs w:val="20"/>
              </w:rPr>
              <w:t>具有足够的教员，</w:t>
            </w:r>
            <w:r>
              <w:rPr>
                <w:rFonts w:eastAsia="宋体" w:hAnsi="宋体" w:hint="eastAsia"/>
                <w:kern w:val="0"/>
                <w:sz w:val="20"/>
                <w:szCs w:val="20"/>
              </w:rPr>
              <w:t>同时</w:t>
            </w:r>
            <w:r>
              <w:rPr>
                <w:rFonts w:eastAsia="宋体" w:hAnsi="宋体"/>
                <w:kern w:val="0"/>
                <w:sz w:val="20"/>
                <w:szCs w:val="20"/>
              </w:rPr>
              <w:t>必须满足下列要求：</w:t>
            </w:r>
          </w:p>
          <w:p w14:paraId="6E47427B" w14:textId="77777777" w:rsidR="003D64B9" w:rsidRDefault="00000000" w:rsidP="003D64B9">
            <w:pPr>
              <w:numPr>
                <w:ilvl w:val="255"/>
                <w:numId w:val="0"/>
              </w:numPr>
              <w:adjustRightInd w:val="0"/>
              <w:snapToGrid w:val="0"/>
              <w:spacing w:line="0" w:lineRule="atLeast"/>
              <w:ind w:firstLineChars="100" w:firstLine="200"/>
              <w:rPr>
                <w:rFonts w:eastAsia="宋体" w:hAnsi="宋体" w:hint="eastAsia"/>
                <w:kern w:val="0"/>
                <w:sz w:val="20"/>
                <w:szCs w:val="20"/>
              </w:rPr>
              <w:pPrChange w:id="317" w:author="shura" w:date="2024-12-18T13:36:00Z">
                <w:pPr>
                  <w:adjustRightInd w:val="0"/>
                  <w:snapToGrid w:val="0"/>
                  <w:spacing w:line="0" w:lineRule="atLeast"/>
                </w:pPr>
              </w:pPrChange>
            </w:pPr>
            <w:r>
              <w:rPr>
                <w:rFonts w:eastAsia="宋体" w:hAnsi="宋体" w:hint="eastAsia"/>
                <w:kern w:val="0"/>
                <w:sz w:val="20"/>
                <w:szCs w:val="20"/>
              </w:rPr>
              <w:t>1</w:t>
            </w:r>
            <w:r>
              <w:rPr>
                <w:rFonts w:eastAsia="宋体" w:hAnsi="宋体" w:hint="eastAsia"/>
                <w:kern w:val="0"/>
                <w:sz w:val="20"/>
                <w:szCs w:val="20"/>
              </w:rPr>
              <w:t>、具有至少</w:t>
            </w:r>
            <w:r>
              <w:rPr>
                <w:rFonts w:eastAsia="宋体" w:hAnsi="宋体" w:hint="eastAsia"/>
                <w:kern w:val="0"/>
                <w:sz w:val="20"/>
                <w:szCs w:val="20"/>
              </w:rPr>
              <w:t>3</w:t>
            </w:r>
            <w:r>
              <w:rPr>
                <w:rFonts w:eastAsia="宋体" w:hAnsi="宋体" w:hint="eastAsia"/>
                <w:kern w:val="0"/>
                <w:sz w:val="20"/>
                <w:szCs w:val="20"/>
              </w:rPr>
              <w:t>年的孔探执教工作经历；</w:t>
            </w:r>
          </w:p>
          <w:p w14:paraId="3ECE5F72" w14:textId="77777777" w:rsidR="003D64B9" w:rsidRDefault="00000000" w:rsidP="003D64B9">
            <w:pPr>
              <w:numPr>
                <w:ilvl w:val="255"/>
                <w:numId w:val="0"/>
              </w:numPr>
              <w:adjustRightInd w:val="0"/>
              <w:snapToGrid w:val="0"/>
              <w:spacing w:line="0" w:lineRule="atLeast"/>
              <w:ind w:firstLineChars="100" w:firstLine="200"/>
              <w:rPr>
                <w:rFonts w:eastAsia="宋体" w:hAnsi="宋体" w:hint="eastAsia"/>
                <w:kern w:val="0"/>
                <w:sz w:val="20"/>
                <w:szCs w:val="20"/>
              </w:rPr>
              <w:pPrChange w:id="318" w:author="shura" w:date="2024-12-18T13:36:00Z">
                <w:pPr>
                  <w:adjustRightInd w:val="0"/>
                  <w:snapToGrid w:val="0"/>
                  <w:spacing w:line="0" w:lineRule="atLeast"/>
                </w:pPr>
              </w:pPrChange>
            </w:pPr>
            <w:r>
              <w:rPr>
                <w:rFonts w:eastAsia="宋体" w:hAnsi="宋体" w:hint="eastAsia"/>
                <w:kern w:val="0"/>
                <w:sz w:val="20"/>
                <w:szCs w:val="20"/>
              </w:rPr>
              <w:t>2</w:t>
            </w:r>
            <w:r>
              <w:rPr>
                <w:rFonts w:eastAsia="宋体" w:hAnsi="宋体" w:hint="eastAsia"/>
                <w:kern w:val="0"/>
                <w:sz w:val="20"/>
                <w:szCs w:val="20"/>
              </w:rPr>
              <w:t>、完成并通过</w:t>
            </w:r>
            <w:r>
              <w:rPr>
                <w:rFonts w:eastAsia="宋体" w:hAnsi="宋体"/>
                <w:kern w:val="0"/>
                <w:sz w:val="20"/>
                <w:szCs w:val="20"/>
              </w:rPr>
              <w:t>教学法培训</w:t>
            </w:r>
            <w:r>
              <w:rPr>
                <w:rFonts w:eastAsia="宋体" w:hAnsi="宋体" w:hint="eastAsia"/>
                <w:kern w:val="0"/>
                <w:sz w:val="20"/>
                <w:szCs w:val="20"/>
              </w:rPr>
              <w:t>；</w:t>
            </w:r>
          </w:p>
          <w:p w14:paraId="0E306E83" w14:textId="77777777" w:rsidR="003D64B9" w:rsidRDefault="00000000" w:rsidP="003D64B9">
            <w:pPr>
              <w:numPr>
                <w:ilvl w:val="255"/>
                <w:numId w:val="0"/>
              </w:numPr>
              <w:adjustRightInd w:val="0"/>
              <w:snapToGrid w:val="0"/>
              <w:spacing w:line="0" w:lineRule="atLeast"/>
              <w:ind w:firstLineChars="100" w:firstLine="200"/>
              <w:rPr>
                <w:rFonts w:eastAsia="宋体" w:hAnsi="宋体" w:hint="eastAsia"/>
                <w:kern w:val="0"/>
                <w:sz w:val="20"/>
                <w:szCs w:val="20"/>
              </w:rPr>
              <w:pPrChange w:id="319" w:author="shura" w:date="2024-12-18T13:36:00Z">
                <w:pPr>
                  <w:adjustRightInd w:val="0"/>
                  <w:snapToGrid w:val="0"/>
                  <w:spacing w:line="0" w:lineRule="atLeast"/>
                </w:pPr>
              </w:pPrChange>
            </w:pPr>
            <w:r>
              <w:rPr>
                <w:rFonts w:eastAsia="宋体" w:hAnsi="宋体" w:hint="eastAsia"/>
                <w:kern w:val="0"/>
                <w:sz w:val="20"/>
                <w:szCs w:val="20"/>
              </w:rPr>
              <w:t>3</w:t>
            </w:r>
            <w:r>
              <w:rPr>
                <w:rFonts w:eastAsia="宋体" w:hAnsi="宋体" w:hint="eastAsia"/>
                <w:kern w:val="0"/>
                <w:sz w:val="20"/>
                <w:szCs w:val="20"/>
              </w:rPr>
              <w:t>、具备一定英语的阅读、写作和沟通能力（或者维修人员执照英语</w:t>
            </w:r>
            <w:r>
              <w:rPr>
                <w:rFonts w:eastAsia="宋体" w:hAnsi="宋体" w:hint="eastAsia"/>
                <w:kern w:val="0"/>
                <w:sz w:val="20"/>
                <w:szCs w:val="20"/>
              </w:rPr>
              <w:t>3</w:t>
            </w:r>
            <w:r>
              <w:rPr>
                <w:rFonts w:eastAsia="宋体" w:hAnsi="宋体" w:hint="eastAsia"/>
                <w:kern w:val="0"/>
                <w:sz w:val="20"/>
                <w:szCs w:val="20"/>
              </w:rPr>
              <w:t>级及以上标注）；</w:t>
            </w:r>
          </w:p>
          <w:p w14:paraId="730C3FC0" w14:textId="77777777" w:rsidR="003D64B9" w:rsidRDefault="00000000" w:rsidP="003D64B9">
            <w:pPr>
              <w:numPr>
                <w:ilvl w:val="255"/>
                <w:numId w:val="0"/>
              </w:numPr>
              <w:adjustRightInd w:val="0"/>
              <w:snapToGrid w:val="0"/>
              <w:spacing w:line="0" w:lineRule="atLeast"/>
              <w:ind w:firstLineChars="100" w:firstLine="200"/>
              <w:rPr>
                <w:rFonts w:eastAsia="宋体" w:hAnsi="宋体" w:hint="eastAsia"/>
                <w:kern w:val="0"/>
                <w:sz w:val="20"/>
                <w:szCs w:val="20"/>
              </w:rPr>
              <w:pPrChange w:id="320" w:author="shura" w:date="2024-12-18T13:36:00Z">
                <w:pPr>
                  <w:adjustRightInd w:val="0"/>
                  <w:snapToGrid w:val="0"/>
                  <w:spacing w:line="0" w:lineRule="atLeast"/>
                </w:pPr>
              </w:pPrChange>
            </w:pPr>
            <w:r>
              <w:rPr>
                <w:rFonts w:eastAsia="宋体" w:hAnsi="宋体" w:hint="eastAsia"/>
                <w:kern w:val="0"/>
                <w:sz w:val="20"/>
                <w:szCs w:val="20"/>
              </w:rPr>
              <w:t>4</w:t>
            </w:r>
            <w:r>
              <w:rPr>
                <w:rFonts w:eastAsia="宋体" w:hAnsi="宋体" w:hint="eastAsia"/>
                <w:kern w:val="0"/>
                <w:sz w:val="20"/>
                <w:szCs w:val="20"/>
              </w:rPr>
              <w:t>、发动机型号教员还应满足以下条件：</w:t>
            </w:r>
          </w:p>
          <w:p w14:paraId="37F69060" w14:textId="77777777" w:rsidR="003D64B9" w:rsidRDefault="00000000">
            <w:pPr>
              <w:adjustRightInd w:val="0"/>
              <w:snapToGrid w:val="0"/>
              <w:spacing w:line="0" w:lineRule="atLeast"/>
              <w:ind w:firstLineChars="100" w:firstLine="200"/>
              <w:rPr>
                <w:rFonts w:eastAsia="宋体" w:hAnsi="宋体" w:hint="eastAsia"/>
                <w:kern w:val="0"/>
                <w:sz w:val="20"/>
                <w:szCs w:val="20"/>
              </w:rPr>
            </w:pPr>
            <w:r>
              <w:rPr>
                <w:rFonts w:eastAsia="宋体" w:hAnsi="宋体" w:hint="eastAsia"/>
                <w:kern w:val="0"/>
                <w:sz w:val="20"/>
                <w:szCs w:val="20"/>
              </w:rPr>
              <w:t>A</w:t>
            </w:r>
            <w:r>
              <w:rPr>
                <w:rFonts w:eastAsia="宋体" w:hAnsi="宋体" w:hint="eastAsia"/>
                <w:kern w:val="0"/>
                <w:sz w:val="20"/>
                <w:szCs w:val="20"/>
              </w:rPr>
              <w:t>、具有与教学相对应型号的发动机原制造厂的孔探培训</w:t>
            </w:r>
            <w:r>
              <w:rPr>
                <w:rFonts w:eastAsia="宋体" w:hAnsi="宋体" w:hint="eastAsia"/>
                <w:kern w:val="0"/>
                <w:sz w:val="20"/>
                <w:szCs w:val="20"/>
              </w:rPr>
              <w:t>/</w:t>
            </w:r>
            <w:r>
              <w:rPr>
                <w:rFonts w:eastAsia="宋体" w:hAnsi="宋体" w:hint="eastAsia"/>
                <w:kern w:val="0"/>
                <w:sz w:val="20"/>
                <w:szCs w:val="20"/>
              </w:rPr>
              <w:t>发动机（含孔探）相关培训合格证书或与教学相对应型号的特聘资深教员签发的教员培训合格证书；</w:t>
            </w:r>
          </w:p>
          <w:p w14:paraId="090D94CF" w14:textId="77777777" w:rsidR="003D64B9" w:rsidRDefault="00000000">
            <w:pPr>
              <w:adjustRightInd w:val="0"/>
              <w:snapToGrid w:val="0"/>
              <w:spacing w:line="0" w:lineRule="atLeast"/>
              <w:ind w:firstLineChars="100" w:firstLine="200"/>
              <w:rPr>
                <w:rFonts w:eastAsia="宋体" w:hAnsi="宋体" w:hint="eastAsia"/>
                <w:kern w:val="0"/>
                <w:sz w:val="20"/>
                <w:szCs w:val="20"/>
              </w:rPr>
            </w:pPr>
            <w:r>
              <w:rPr>
                <w:rFonts w:eastAsia="宋体" w:hAnsi="宋体" w:hint="eastAsia"/>
                <w:kern w:val="0"/>
                <w:sz w:val="20"/>
                <w:szCs w:val="20"/>
              </w:rPr>
              <w:t>B</w:t>
            </w:r>
            <w:r>
              <w:rPr>
                <w:rFonts w:eastAsia="宋体" w:hAnsi="宋体" w:hint="eastAsia"/>
                <w:kern w:val="0"/>
                <w:sz w:val="20"/>
                <w:szCs w:val="20"/>
              </w:rPr>
              <w:t>、申请首个发动机型号教学授权时，应具有至少</w:t>
            </w:r>
            <w:r>
              <w:rPr>
                <w:rFonts w:eastAsia="宋体" w:hAnsi="宋体" w:hint="eastAsia"/>
                <w:kern w:val="0"/>
                <w:sz w:val="20"/>
                <w:szCs w:val="20"/>
              </w:rPr>
              <w:t>5</w:t>
            </w:r>
            <w:r>
              <w:rPr>
                <w:rFonts w:eastAsia="宋体" w:hAnsi="宋体" w:hint="eastAsia"/>
                <w:kern w:val="0"/>
                <w:sz w:val="20"/>
                <w:szCs w:val="20"/>
              </w:rPr>
              <w:t>年和</w:t>
            </w:r>
            <w:r>
              <w:rPr>
                <w:rFonts w:eastAsia="宋体" w:hAnsi="宋体" w:hint="eastAsia"/>
                <w:kern w:val="0"/>
                <w:sz w:val="20"/>
                <w:szCs w:val="20"/>
              </w:rPr>
              <w:t>50</w:t>
            </w:r>
            <w:r>
              <w:rPr>
                <w:rFonts w:eastAsia="宋体" w:hAnsi="宋体" w:hint="eastAsia"/>
                <w:kern w:val="0"/>
                <w:sz w:val="20"/>
                <w:szCs w:val="20"/>
              </w:rPr>
              <w:t>台与教学相对应型号发动机的孔探检查工作经历，或者发动机原制造厂教员在职证明；</w:t>
            </w:r>
          </w:p>
          <w:p w14:paraId="69128C2F" w14:textId="77777777" w:rsidR="003D64B9" w:rsidRDefault="00000000">
            <w:pPr>
              <w:adjustRightInd w:val="0"/>
              <w:snapToGrid w:val="0"/>
              <w:spacing w:line="0" w:lineRule="atLeast"/>
              <w:ind w:firstLineChars="100" w:firstLine="200"/>
              <w:rPr>
                <w:rFonts w:eastAsia="宋体" w:hAnsi="宋体" w:hint="eastAsia"/>
                <w:kern w:val="0"/>
                <w:sz w:val="20"/>
                <w:szCs w:val="20"/>
              </w:rPr>
            </w:pPr>
            <w:r>
              <w:rPr>
                <w:rFonts w:eastAsia="宋体" w:hAnsi="宋体" w:hint="eastAsia"/>
                <w:kern w:val="0"/>
                <w:sz w:val="20"/>
                <w:szCs w:val="20"/>
              </w:rPr>
              <w:t>C</w:t>
            </w:r>
            <w:r>
              <w:rPr>
                <w:rFonts w:eastAsia="宋体" w:hAnsi="宋体" w:hint="eastAsia"/>
                <w:kern w:val="0"/>
                <w:sz w:val="20"/>
                <w:szCs w:val="20"/>
              </w:rPr>
              <w:t>、</w:t>
            </w:r>
            <w:del w:id="321" w:author="shura" w:date="2024-12-18T13:36:00Z">
              <w:r>
                <w:rPr>
                  <w:rFonts w:eastAsia="宋体" w:hAnsi="宋体" w:hint="eastAsia"/>
                  <w:kern w:val="0"/>
                  <w:sz w:val="20"/>
                  <w:szCs w:val="20"/>
                </w:rPr>
                <w:delText>维修单位的孔探教员应具有所属单位的孔探操作授权。</w:delText>
              </w:r>
            </w:del>
            <w:ins w:id="322" w:author="shura" w:date="2024-12-18T13:36:00Z">
              <w:r>
                <w:rPr>
                  <w:rFonts w:eastAsia="宋体" w:hAnsi="宋体" w:hint="eastAsia"/>
                  <w:kern w:val="0"/>
                  <w:sz w:val="20"/>
                  <w:szCs w:val="20"/>
                </w:rPr>
                <w:t>维修单位的孔探教员需曾经获得过所属单位的孔探操作授权。在非基础培训专用发动机以外的发动机上进行操作教学，还必须具有所属单位相应型号现行有效的孔探操作授权。</w:t>
              </w:r>
              <w:r>
                <w:rPr>
                  <w:rFonts w:eastAsia="宋体" w:hAnsi="宋体" w:hint="eastAsia"/>
                  <w:kern w:val="0"/>
                  <w:sz w:val="20"/>
                  <w:szCs w:val="20"/>
                </w:rPr>
                <w:t xml:space="preserve">   </w:t>
              </w:r>
            </w:ins>
          </w:p>
        </w:tc>
        <w:tc>
          <w:tcPr>
            <w:tcW w:w="1793" w:type="pct"/>
            <w:shd w:val="clear" w:color="auto" w:fill="auto"/>
            <w:vAlign w:val="center"/>
          </w:tcPr>
          <w:p w14:paraId="0798CFC1"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检查培训机构程序是否已明确教员的聘用与管理要求。说明教员的资格要求、聘任方法，教员培训要求和授权管理。</w:t>
            </w:r>
          </w:p>
        </w:tc>
        <w:tc>
          <w:tcPr>
            <w:tcW w:w="251" w:type="pct"/>
            <w:shd w:val="clear" w:color="auto" w:fill="auto"/>
            <w:vAlign w:val="center"/>
          </w:tcPr>
          <w:p w14:paraId="0C66C91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E3CACF3"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8C3D85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C4E86CC" w14:textId="77777777" w:rsidR="003D64B9" w:rsidRDefault="003D64B9">
            <w:pPr>
              <w:widowControl/>
              <w:jc w:val="left"/>
              <w:rPr>
                <w:rFonts w:hint="eastAsia"/>
                <w:sz w:val="23"/>
                <w:szCs w:val="23"/>
              </w:rPr>
            </w:pPr>
          </w:p>
        </w:tc>
      </w:tr>
      <w:tr w:rsidR="003D64B9" w14:paraId="03E1F0E3" w14:textId="77777777">
        <w:trPr>
          <w:trHeight w:val="2692"/>
        </w:trPr>
        <w:tc>
          <w:tcPr>
            <w:tcW w:w="1736" w:type="pct"/>
            <w:vMerge/>
            <w:shd w:val="clear" w:color="auto" w:fill="auto"/>
            <w:vAlign w:val="center"/>
          </w:tcPr>
          <w:p w14:paraId="6A1A9DAD"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1A1FF561"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检查培训机构教员档案，确认其资格符合要求。</w:t>
            </w:r>
          </w:p>
        </w:tc>
        <w:tc>
          <w:tcPr>
            <w:tcW w:w="251" w:type="pct"/>
            <w:shd w:val="clear" w:color="auto" w:fill="auto"/>
            <w:vAlign w:val="center"/>
          </w:tcPr>
          <w:p w14:paraId="5715438F"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5CD9D10"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C0F600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4E3D7FE" w14:textId="77777777" w:rsidR="003D64B9" w:rsidRDefault="003D64B9">
            <w:pPr>
              <w:widowControl/>
              <w:jc w:val="left"/>
              <w:rPr>
                <w:rFonts w:hint="eastAsia"/>
                <w:sz w:val="23"/>
                <w:szCs w:val="23"/>
              </w:rPr>
            </w:pPr>
          </w:p>
        </w:tc>
      </w:tr>
      <w:tr w:rsidR="003D64B9" w14:paraId="74062A9E" w14:textId="77777777">
        <w:trPr>
          <w:trHeight w:val="979"/>
        </w:trPr>
        <w:tc>
          <w:tcPr>
            <w:tcW w:w="1736" w:type="pct"/>
            <w:vMerge w:val="restart"/>
            <w:shd w:val="clear" w:color="auto" w:fill="auto"/>
            <w:vAlign w:val="center"/>
          </w:tcPr>
          <w:p w14:paraId="0DE2DE21"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lastRenderedPageBreak/>
              <w:t>（</w:t>
            </w:r>
            <w:r>
              <w:rPr>
                <w:rFonts w:eastAsia="宋体" w:hAnsi="宋体"/>
                <w:kern w:val="0"/>
                <w:sz w:val="20"/>
                <w:szCs w:val="20"/>
              </w:rPr>
              <w:t>3</w:t>
            </w:r>
            <w:r>
              <w:rPr>
                <w:rFonts w:eastAsia="宋体" w:hAnsi="宋体"/>
                <w:kern w:val="0"/>
                <w:sz w:val="20"/>
                <w:szCs w:val="20"/>
              </w:rPr>
              <w:t>）</w:t>
            </w:r>
            <w:r>
              <w:rPr>
                <w:rFonts w:eastAsia="宋体" w:hAnsi="宋体" w:hint="eastAsia"/>
                <w:kern w:val="0"/>
                <w:sz w:val="20"/>
                <w:szCs w:val="20"/>
              </w:rPr>
              <w:t>具有足够的理论考试监考员及</w:t>
            </w:r>
            <w:bookmarkStart w:id="323" w:name="_Hlk101269062"/>
            <w:r>
              <w:rPr>
                <w:rFonts w:eastAsia="宋体" w:hAnsi="宋体" w:hint="eastAsia"/>
                <w:kern w:val="0"/>
                <w:sz w:val="20"/>
                <w:szCs w:val="20"/>
              </w:rPr>
              <w:t>实践评估考官</w:t>
            </w:r>
            <w:bookmarkEnd w:id="323"/>
            <w:r>
              <w:rPr>
                <w:rFonts w:eastAsia="宋体" w:hAnsi="宋体" w:hint="eastAsia"/>
                <w:kern w:val="0"/>
                <w:sz w:val="20"/>
                <w:szCs w:val="20"/>
              </w:rPr>
              <w:t>。实践评估考官应由教员担任，发动机型号孔探培训的实践评估考官应由发动机型号教员担任，且均需持有培训机构授予的考官授权。</w:t>
            </w:r>
          </w:p>
        </w:tc>
        <w:tc>
          <w:tcPr>
            <w:tcW w:w="1793" w:type="pct"/>
            <w:shd w:val="clear" w:color="auto" w:fill="auto"/>
            <w:vAlign w:val="center"/>
          </w:tcPr>
          <w:p w14:paraId="53704B2A"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检查培训机构程序是否已明确</w:t>
            </w:r>
            <w:r>
              <w:rPr>
                <w:sz w:val="20"/>
                <w:lang w:eastAsia="zh-CN"/>
              </w:rPr>
              <w:t>监考员及实践评估考官</w:t>
            </w:r>
            <w:r>
              <w:rPr>
                <w:rFonts w:hint="eastAsia"/>
                <w:sz w:val="20"/>
                <w:lang w:eastAsia="zh-CN"/>
              </w:rPr>
              <w:t>的聘用与管理要求。说明</w:t>
            </w:r>
            <w:r>
              <w:rPr>
                <w:sz w:val="20"/>
                <w:lang w:eastAsia="zh-CN"/>
              </w:rPr>
              <w:t>监考员及实践评估考官</w:t>
            </w:r>
            <w:r>
              <w:rPr>
                <w:rFonts w:hint="eastAsia"/>
                <w:sz w:val="20"/>
                <w:lang w:eastAsia="zh-CN"/>
              </w:rPr>
              <w:t>的资格要求、聘任方法，教员培训要求和授权管理。</w:t>
            </w:r>
          </w:p>
        </w:tc>
        <w:tc>
          <w:tcPr>
            <w:tcW w:w="251" w:type="pct"/>
            <w:shd w:val="clear" w:color="auto" w:fill="auto"/>
            <w:vAlign w:val="center"/>
          </w:tcPr>
          <w:p w14:paraId="1600666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86600B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C376C1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53B6E60" w14:textId="77777777" w:rsidR="003D64B9" w:rsidRDefault="003D64B9">
            <w:pPr>
              <w:widowControl/>
              <w:jc w:val="left"/>
              <w:rPr>
                <w:rFonts w:hint="eastAsia"/>
                <w:sz w:val="23"/>
                <w:szCs w:val="23"/>
              </w:rPr>
            </w:pPr>
          </w:p>
        </w:tc>
      </w:tr>
      <w:tr w:rsidR="003D64B9" w14:paraId="470ECB6D" w14:textId="77777777">
        <w:trPr>
          <w:trHeight w:val="233"/>
        </w:trPr>
        <w:tc>
          <w:tcPr>
            <w:tcW w:w="1736" w:type="pct"/>
            <w:vMerge/>
            <w:shd w:val="clear" w:color="auto" w:fill="auto"/>
            <w:vAlign w:val="center"/>
          </w:tcPr>
          <w:p w14:paraId="2B9DF61F"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65F7CD83"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w:t>
            </w:r>
            <w:r>
              <w:rPr>
                <w:sz w:val="20"/>
                <w:lang w:eastAsia="zh-CN"/>
              </w:rPr>
              <w:t>理论培训监考员及实践评估考官</w:t>
            </w:r>
            <w:r>
              <w:rPr>
                <w:rFonts w:hint="eastAsia"/>
                <w:sz w:val="20"/>
                <w:lang w:eastAsia="zh-CN"/>
              </w:rPr>
              <w:t>档案，确认其资格符合要求。</w:t>
            </w:r>
          </w:p>
        </w:tc>
        <w:tc>
          <w:tcPr>
            <w:tcW w:w="251" w:type="pct"/>
            <w:shd w:val="clear" w:color="auto" w:fill="auto"/>
            <w:vAlign w:val="center"/>
          </w:tcPr>
          <w:p w14:paraId="6E941B0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2DD4F0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F2DB302"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7392A0B" w14:textId="77777777" w:rsidR="003D64B9" w:rsidRDefault="003D64B9">
            <w:pPr>
              <w:widowControl/>
              <w:jc w:val="left"/>
              <w:rPr>
                <w:rFonts w:hint="eastAsia"/>
                <w:sz w:val="23"/>
                <w:szCs w:val="23"/>
              </w:rPr>
            </w:pPr>
          </w:p>
        </w:tc>
      </w:tr>
      <w:tr w:rsidR="003D64B9" w14:paraId="74CD941D" w14:textId="77777777">
        <w:trPr>
          <w:trHeight w:val="233"/>
        </w:trPr>
        <w:tc>
          <w:tcPr>
            <w:tcW w:w="1736" w:type="pct"/>
            <w:shd w:val="clear" w:color="auto" w:fill="auto"/>
            <w:vAlign w:val="center"/>
          </w:tcPr>
          <w:p w14:paraId="1D9EEFD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4</w:t>
            </w:r>
            <w:r>
              <w:rPr>
                <w:rFonts w:eastAsia="宋体" w:hAnsi="宋体"/>
                <w:kern w:val="0"/>
                <w:sz w:val="20"/>
                <w:szCs w:val="20"/>
              </w:rPr>
              <w:t>）具有足够的负责培训组织和培训质量管理的人员。</w:t>
            </w:r>
          </w:p>
        </w:tc>
        <w:tc>
          <w:tcPr>
            <w:tcW w:w="1793" w:type="pct"/>
            <w:shd w:val="clear" w:color="auto" w:fill="auto"/>
            <w:vAlign w:val="center"/>
          </w:tcPr>
          <w:p w14:paraId="7564ADE6" w14:textId="77777777" w:rsidR="003D64B9" w:rsidRDefault="00000000">
            <w:pPr>
              <w:pStyle w:val="a7"/>
              <w:spacing w:line="0" w:lineRule="atLeast"/>
              <w:rPr>
                <w:rFonts w:hint="eastAsia"/>
                <w:sz w:val="20"/>
                <w:lang w:eastAsia="zh-CN"/>
              </w:rPr>
            </w:pPr>
            <w:r>
              <w:rPr>
                <w:rFonts w:hint="eastAsia"/>
                <w:sz w:val="20"/>
                <w:lang w:eastAsia="zh-CN"/>
              </w:rPr>
              <w:t>检查培训机构是否具有足够的</w:t>
            </w:r>
            <w:r>
              <w:rPr>
                <w:sz w:val="20"/>
                <w:lang w:eastAsia="zh-CN"/>
              </w:rPr>
              <w:t>负责培训组织和培训质量管理的人员。</w:t>
            </w:r>
          </w:p>
        </w:tc>
        <w:tc>
          <w:tcPr>
            <w:tcW w:w="251" w:type="pct"/>
            <w:shd w:val="clear" w:color="auto" w:fill="auto"/>
            <w:vAlign w:val="center"/>
          </w:tcPr>
          <w:p w14:paraId="32704EB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98957A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4F40425"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04FE9EA" w14:textId="77777777" w:rsidR="003D64B9" w:rsidRDefault="003D64B9">
            <w:pPr>
              <w:widowControl/>
              <w:jc w:val="left"/>
              <w:rPr>
                <w:rFonts w:hint="eastAsia"/>
                <w:sz w:val="23"/>
                <w:szCs w:val="23"/>
              </w:rPr>
            </w:pPr>
          </w:p>
        </w:tc>
      </w:tr>
      <w:tr w:rsidR="003D64B9" w14:paraId="6C024718" w14:textId="77777777">
        <w:trPr>
          <w:trHeight w:val="338"/>
        </w:trPr>
        <w:tc>
          <w:tcPr>
            <w:tcW w:w="5000" w:type="pct"/>
            <w:gridSpan w:val="6"/>
            <w:tcBorders>
              <w:top w:val="double" w:sz="4" w:space="0" w:color="auto"/>
              <w:right w:val="single" w:sz="12" w:space="0" w:color="auto"/>
            </w:tcBorders>
            <w:shd w:val="clear" w:color="auto" w:fill="auto"/>
            <w:vAlign w:val="center"/>
          </w:tcPr>
          <w:p w14:paraId="0DB82223" w14:textId="77777777" w:rsidR="003D64B9" w:rsidRDefault="00000000">
            <w:pPr>
              <w:widowControl/>
              <w:jc w:val="left"/>
              <w:rPr>
                <w:rFonts w:hint="eastAsia"/>
                <w:b/>
                <w:sz w:val="20"/>
              </w:rPr>
            </w:pPr>
            <w:r>
              <w:rPr>
                <w:rFonts w:hint="eastAsia"/>
                <w:b/>
                <w:sz w:val="20"/>
              </w:rPr>
              <w:t>5 培训</w:t>
            </w:r>
            <w:r>
              <w:rPr>
                <w:b/>
                <w:sz w:val="20"/>
              </w:rPr>
              <w:t>大纲</w:t>
            </w:r>
            <w:r>
              <w:rPr>
                <w:rFonts w:hint="eastAsia"/>
                <w:b/>
                <w:sz w:val="20"/>
              </w:rPr>
              <w:t>和培训教材</w:t>
            </w:r>
          </w:p>
        </w:tc>
      </w:tr>
      <w:tr w:rsidR="003D64B9" w14:paraId="6C0C8D5B" w14:textId="77777777">
        <w:trPr>
          <w:trHeight w:val="297"/>
        </w:trPr>
        <w:tc>
          <w:tcPr>
            <w:tcW w:w="1736" w:type="pct"/>
            <w:vMerge w:val="restart"/>
            <w:shd w:val="clear" w:color="auto" w:fill="auto"/>
            <w:vAlign w:val="center"/>
          </w:tcPr>
          <w:p w14:paraId="2E6E4E45" w14:textId="77777777" w:rsidR="003D64B9" w:rsidRDefault="00000000">
            <w:pPr>
              <w:adjustRightInd w:val="0"/>
              <w:snapToGrid w:val="0"/>
              <w:spacing w:line="0" w:lineRule="atLeast"/>
              <w:rPr>
                <w:rFonts w:hint="eastAsia"/>
                <w:sz w:val="20"/>
              </w:rPr>
            </w:pPr>
            <w:r>
              <w:rPr>
                <w:rFonts w:ascii="宋体" w:eastAsia="宋体" w:hAnsi="宋体" w:cs="宋体" w:hint="eastAsia"/>
                <w:sz w:val="20"/>
              </w:rPr>
              <w:t>5.1 培训机构应当根据要求，针对基础培训编制完整的培训大纲（含基础培训大纲，发动机型号培训大纲和发动机型号复训大纲），包括但不限于下列要求：</w:t>
            </w:r>
          </w:p>
        </w:tc>
        <w:tc>
          <w:tcPr>
            <w:tcW w:w="1793" w:type="pct"/>
            <w:shd w:val="clear" w:color="auto" w:fill="auto"/>
            <w:vAlign w:val="center"/>
          </w:tcPr>
          <w:p w14:paraId="58BD6BEE" w14:textId="77777777" w:rsidR="003D64B9" w:rsidRDefault="00000000">
            <w:pPr>
              <w:pStyle w:val="a7"/>
              <w:spacing w:line="0" w:lineRule="atLeast"/>
              <w:rPr>
                <w:rFonts w:hint="eastAsia"/>
                <w:sz w:val="20"/>
                <w:lang w:eastAsia="zh-CN"/>
              </w:rPr>
            </w:pPr>
            <w:r>
              <w:rPr>
                <w:rFonts w:hint="eastAsia"/>
                <w:sz w:val="20"/>
                <w:lang w:eastAsia="zh-CN"/>
              </w:rPr>
              <w:t>1.检查培训机构是否在程序明确大纲、教材编写、控制等要求。</w:t>
            </w:r>
          </w:p>
        </w:tc>
        <w:tc>
          <w:tcPr>
            <w:tcW w:w="251" w:type="pct"/>
            <w:shd w:val="clear" w:color="auto" w:fill="auto"/>
            <w:vAlign w:val="center"/>
          </w:tcPr>
          <w:p w14:paraId="75E2728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B4FD86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12D5537"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32ACD24" w14:textId="77777777" w:rsidR="003D64B9" w:rsidRDefault="003D64B9">
            <w:pPr>
              <w:widowControl/>
              <w:jc w:val="left"/>
              <w:rPr>
                <w:rFonts w:hint="eastAsia"/>
                <w:sz w:val="23"/>
                <w:szCs w:val="23"/>
              </w:rPr>
            </w:pPr>
          </w:p>
        </w:tc>
      </w:tr>
      <w:tr w:rsidR="003D64B9" w14:paraId="4241A22C" w14:textId="77777777">
        <w:trPr>
          <w:trHeight w:val="624"/>
        </w:trPr>
        <w:tc>
          <w:tcPr>
            <w:tcW w:w="1736" w:type="pct"/>
            <w:vMerge/>
            <w:shd w:val="clear" w:color="auto" w:fill="auto"/>
            <w:vAlign w:val="center"/>
          </w:tcPr>
          <w:p w14:paraId="3897CD80"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2B381A4" w14:textId="77777777" w:rsidR="003D64B9" w:rsidRDefault="00000000">
            <w:pPr>
              <w:pStyle w:val="a7"/>
              <w:spacing w:line="0" w:lineRule="atLeast"/>
              <w:rPr>
                <w:rFonts w:hint="eastAsia"/>
                <w:sz w:val="20"/>
                <w:lang w:eastAsia="zh-CN"/>
              </w:rPr>
            </w:pPr>
            <w:r>
              <w:rPr>
                <w:rFonts w:hint="eastAsia"/>
                <w:sz w:val="20"/>
                <w:lang w:eastAsia="zh-CN"/>
              </w:rPr>
              <w:t>2.检查培训机构是否编写了大纲（含基础培训大纲，发动机型号培训大纲和发动机型号复训大纲）且完成内部审批、大纲内明确教材要求。</w:t>
            </w:r>
          </w:p>
        </w:tc>
        <w:tc>
          <w:tcPr>
            <w:tcW w:w="251" w:type="pct"/>
            <w:shd w:val="clear" w:color="auto" w:fill="auto"/>
            <w:vAlign w:val="center"/>
          </w:tcPr>
          <w:p w14:paraId="2B8137C3"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744FCB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CA0FB1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6CE4533" w14:textId="77777777" w:rsidR="003D64B9" w:rsidRDefault="003D64B9">
            <w:pPr>
              <w:widowControl/>
              <w:jc w:val="left"/>
              <w:rPr>
                <w:rFonts w:hint="eastAsia"/>
                <w:sz w:val="23"/>
                <w:szCs w:val="23"/>
              </w:rPr>
            </w:pPr>
          </w:p>
        </w:tc>
      </w:tr>
      <w:tr w:rsidR="003D64B9" w14:paraId="59ED94D1" w14:textId="77777777">
        <w:trPr>
          <w:trHeight w:val="598"/>
        </w:trPr>
        <w:tc>
          <w:tcPr>
            <w:tcW w:w="1736" w:type="pct"/>
            <w:shd w:val="clear" w:color="auto" w:fill="auto"/>
            <w:vAlign w:val="center"/>
          </w:tcPr>
          <w:p w14:paraId="6AF75A5B"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w:t>
            </w:r>
            <w:r>
              <w:rPr>
                <w:rFonts w:eastAsia="宋体" w:hAnsi="宋体"/>
                <w:kern w:val="0"/>
                <w:sz w:val="20"/>
                <w:szCs w:val="20"/>
              </w:rPr>
              <w:t>1</w:t>
            </w:r>
            <w:r>
              <w:rPr>
                <w:rFonts w:eastAsia="宋体" w:hAnsi="宋体"/>
                <w:kern w:val="0"/>
                <w:sz w:val="20"/>
                <w:szCs w:val="20"/>
              </w:rPr>
              <w:t>）</w:t>
            </w:r>
            <w:r>
              <w:rPr>
                <w:rFonts w:eastAsia="宋体" w:hAnsi="宋体" w:hint="eastAsia"/>
                <w:kern w:val="0"/>
                <w:sz w:val="20"/>
                <w:szCs w:val="20"/>
              </w:rPr>
              <w:t>应明确培训目标和培训方式；</w:t>
            </w:r>
          </w:p>
        </w:tc>
        <w:tc>
          <w:tcPr>
            <w:tcW w:w="1793" w:type="pct"/>
            <w:shd w:val="clear" w:color="auto" w:fill="auto"/>
            <w:vAlign w:val="center"/>
          </w:tcPr>
          <w:p w14:paraId="2E52563D" w14:textId="77777777" w:rsidR="003D64B9" w:rsidRDefault="00000000">
            <w:pPr>
              <w:pStyle w:val="a7"/>
              <w:spacing w:line="0" w:lineRule="atLeast"/>
              <w:rPr>
                <w:rFonts w:hint="eastAsia"/>
                <w:sz w:val="20"/>
                <w:lang w:eastAsia="zh-CN"/>
              </w:rPr>
            </w:pPr>
            <w:r>
              <w:rPr>
                <w:rFonts w:hint="eastAsia"/>
                <w:sz w:val="20"/>
                <w:lang w:eastAsia="zh-CN"/>
              </w:rPr>
              <w:t>检查培训机构理论培训及实践培训教学大纲是否明确教学目标和教学方式。</w:t>
            </w:r>
          </w:p>
        </w:tc>
        <w:tc>
          <w:tcPr>
            <w:tcW w:w="251" w:type="pct"/>
            <w:shd w:val="clear" w:color="auto" w:fill="auto"/>
            <w:vAlign w:val="center"/>
          </w:tcPr>
          <w:p w14:paraId="27C31B5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2FC5610"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57E508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9E4CF31" w14:textId="77777777" w:rsidR="003D64B9" w:rsidRDefault="003D64B9">
            <w:pPr>
              <w:widowControl/>
              <w:jc w:val="left"/>
              <w:rPr>
                <w:rFonts w:hint="eastAsia"/>
                <w:sz w:val="23"/>
                <w:szCs w:val="23"/>
              </w:rPr>
            </w:pPr>
          </w:p>
        </w:tc>
      </w:tr>
      <w:tr w:rsidR="003D64B9" w14:paraId="144D47EF" w14:textId="77777777">
        <w:trPr>
          <w:trHeight w:val="598"/>
        </w:trPr>
        <w:tc>
          <w:tcPr>
            <w:tcW w:w="1736" w:type="pct"/>
            <w:vMerge w:val="restart"/>
            <w:shd w:val="clear" w:color="auto" w:fill="auto"/>
            <w:vAlign w:val="center"/>
          </w:tcPr>
          <w:p w14:paraId="0A73063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w:t>
            </w:r>
            <w:r>
              <w:rPr>
                <w:rFonts w:eastAsia="宋体" w:hAnsi="宋体"/>
                <w:kern w:val="0"/>
                <w:sz w:val="20"/>
                <w:szCs w:val="20"/>
              </w:rPr>
              <w:t>2</w:t>
            </w:r>
            <w:r>
              <w:rPr>
                <w:rFonts w:eastAsia="宋体" w:hAnsi="宋体"/>
                <w:kern w:val="0"/>
                <w:sz w:val="20"/>
                <w:szCs w:val="20"/>
              </w:rPr>
              <w:t>）</w:t>
            </w:r>
            <w:r>
              <w:rPr>
                <w:rFonts w:eastAsia="宋体" w:hAnsi="宋体" w:hint="eastAsia"/>
                <w:kern w:val="0"/>
                <w:sz w:val="20"/>
                <w:szCs w:val="20"/>
              </w:rPr>
              <w:t>应明确知识点、培训要素和学时要求；</w:t>
            </w:r>
          </w:p>
        </w:tc>
        <w:tc>
          <w:tcPr>
            <w:tcW w:w="1793" w:type="pct"/>
            <w:shd w:val="clear" w:color="auto" w:fill="auto"/>
            <w:vAlign w:val="center"/>
          </w:tcPr>
          <w:p w14:paraId="79C35D13"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检查培训机构理论培训及实践培训教学大纲是否明确对应的知识点、培训要素和学时要求。</w:t>
            </w:r>
          </w:p>
        </w:tc>
        <w:tc>
          <w:tcPr>
            <w:tcW w:w="251" w:type="pct"/>
            <w:shd w:val="clear" w:color="auto" w:fill="auto"/>
            <w:vAlign w:val="center"/>
          </w:tcPr>
          <w:p w14:paraId="56D698F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1B7075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5A12C4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32CAF48" w14:textId="77777777" w:rsidR="003D64B9" w:rsidRDefault="003D64B9">
            <w:pPr>
              <w:widowControl/>
              <w:jc w:val="left"/>
              <w:rPr>
                <w:rFonts w:hint="eastAsia"/>
                <w:sz w:val="23"/>
                <w:szCs w:val="23"/>
              </w:rPr>
            </w:pPr>
          </w:p>
        </w:tc>
      </w:tr>
      <w:tr w:rsidR="003D64B9" w14:paraId="6DA9CA19" w14:textId="77777777">
        <w:trPr>
          <w:trHeight w:val="362"/>
        </w:trPr>
        <w:tc>
          <w:tcPr>
            <w:tcW w:w="1736" w:type="pct"/>
            <w:vMerge/>
            <w:shd w:val="clear" w:color="auto" w:fill="auto"/>
            <w:vAlign w:val="center"/>
          </w:tcPr>
          <w:p w14:paraId="73CD4927"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257C5940"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实践设备、文件资料及学时要求是否已在相应工卡明确。</w:t>
            </w:r>
          </w:p>
        </w:tc>
        <w:tc>
          <w:tcPr>
            <w:tcW w:w="251" w:type="pct"/>
            <w:shd w:val="clear" w:color="auto" w:fill="auto"/>
            <w:vAlign w:val="center"/>
          </w:tcPr>
          <w:p w14:paraId="2E78BE4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9293F7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E750B4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B3F7CF7" w14:textId="77777777" w:rsidR="003D64B9" w:rsidRDefault="003D64B9">
            <w:pPr>
              <w:widowControl/>
              <w:jc w:val="left"/>
              <w:rPr>
                <w:rFonts w:hint="eastAsia"/>
                <w:sz w:val="23"/>
                <w:szCs w:val="23"/>
              </w:rPr>
            </w:pPr>
          </w:p>
        </w:tc>
      </w:tr>
      <w:tr w:rsidR="003D64B9" w14:paraId="5E09367E" w14:textId="77777777">
        <w:trPr>
          <w:trHeight w:val="598"/>
        </w:trPr>
        <w:tc>
          <w:tcPr>
            <w:tcW w:w="1736" w:type="pct"/>
            <w:shd w:val="clear" w:color="auto" w:fill="auto"/>
            <w:vAlign w:val="center"/>
          </w:tcPr>
          <w:p w14:paraId="25BB0E0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3</w:t>
            </w:r>
            <w:r>
              <w:rPr>
                <w:rFonts w:eastAsia="宋体" w:hAnsi="宋体"/>
                <w:kern w:val="0"/>
                <w:sz w:val="20"/>
                <w:szCs w:val="20"/>
              </w:rPr>
              <w:t>）</w:t>
            </w:r>
            <w:r>
              <w:rPr>
                <w:rFonts w:eastAsia="宋体" w:hAnsi="宋体" w:hint="eastAsia"/>
                <w:kern w:val="0"/>
                <w:sz w:val="20"/>
                <w:szCs w:val="20"/>
              </w:rPr>
              <w:t>应明确培训考核方式和标准；</w:t>
            </w:r>
          </w:p>
        </w:tc>
        <w:tc>
          <w:tcPr>
            <w:tcW w:w="1793" w:type="pct"/>
            <w:shd w:val="clear" w:color="auto" w:fill="auto"/>
            <w:vAlign w:val="center"/>
          </w:tcPr>
          <w:p w14:paraId="14160095" w14:textId="77777777" w:rsidR="003D64B9" w:rsidRDefault="00000000">
            <w:pPr>
              <w:pStyle w:val="a7"/>
              <w:spacing w:line="0" w:lineRule="atLeast"/>
              <w:rPr>
                <w:rFonts w:hint="eastAsia"/>
                <w:sz w:val="20"/>
                <w:lang w:eastAsia="zh-CN"/>
              </w:rPr>
            </w:pPr>
            <w:r>
              <w:rPr>
                <w:rFonts w:hint="eastAsia"/>
                <w:sz w:val="20"/>
                <w:lang w:eastAsia="zh-CN"/>
              </w:rPr>
              <w:t>检查培训机构理论培训及实践培训教学大纲是否明确考核方式和标准。</w:t>
            </w:r>
          </w:p>
        </w:tc>
        <w:tc>
          <w:tcPr>
            <w:tcW w:w="251" w:type="pct"/>
            <w:shd w:val="clear" w:color="auto" w:fill="auto"/>
            <w:vAlign w:val="center"/>
          </w:tcPr>
          <w:p w14:paraId="2B210608"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CF139B3"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D3F44D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F41E55F" w14:textId="77777777" w:rsidR="003D64B9" w:rsidRDefault="003D64B9">
            <w:pPr>
              <w:widowControl/>
              <w:jc w:val="left"/>
              <w:rPr>
                <w:rFonts w:hint="eastAsia"/>
                <w:sz w:val="23"/>
                <w:szCs w:val="23"/>
              </w:rPr>
            </w:pPr>
          </w:p>
        </w:tc>
      </w:tr>
      <w:tr w:rsidR="003D64B9" w14:paraId="0BF0D218" w14:textId="77777777">
        <w:trPr>
          <w:trHeight w:val="598"/>
        </w:trPr>
        <w:tc>
          <w:tcPr>
            <w:tcW w:w="1736" w:type="pct"/>
            <w:shd w:val="clear" w:color="auto" w:fill="auto"/>
            <w:vAlign w:val="center"/>
          </w:tcPr>
          <w:p w14:paraId="227C567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 xml:space="preserve">5.1.1 </w:t>
            </w:r>
            <w:r>
              <w:rPr>
                <w:rFonts w:eastAsia="宋体" w:hAnsi="宋体" w:hint="eastAsia"/>
                <w:kern w:val="0"/>
                <w:sz w:val="20"/>
                <w:szCs w:val="20"/>
              </w:rPr>
              <w:t>基础培训包括基础理论和基础实践两部分，培训大纲内容应至少包括团体标准附录</w:t>
            </w:r>
            <w:r>
              <w:rPr>
                <w:rFonts w:eastAsia="宋体" w:hAnsi="宋体" w:hint="eastAsia"/>
                <w:kern w:val="0"/>
                <w:sz w:val="20"/>
                <w:szCs w:val="20"/>
              </w:rPr>
              <w:t>B</w:t>
            </w:r>
            <w:r>
              <w:rPr>
                <w:rFonts w:eastAsia="宋体" w:hAnsi="宋体" w:hint="eastAsia"/>
                <w:kern w:val="0"/>
                <w:sz w:val="20"/>
                <w:szCs w:val="20"/>
              </w:rPr>
              <w:t>中的内容。</w:t>
            </w:r>
          </w:p>
        </w:tc>
        <w:tc>
          <w:tcPr>
            <w:tcW w:w="1793" w:type="pct"/>
            <w:shd w:val="clear" w:color="auto" w:fill="auto"/>
            <w:vAlign w:val="center"/>
          </w:tcPr>
          <w:p w14:paraId="170DF324" w14:textId="77777777" w:rsidR="003D64B9" w:rsidRDefault="00000000">
            <w:pPr>
              <w:pStyle w:val="a7"/>
              <w:spacing w:line="0" w:lineRule="atLeast"/>
              <w:rPr>
                <w:rFonts w:hint="eastAsia"/>
                <w:sz w:val="20"/>
                <w:lang w:eastAsia="zh-CN"/>
              </w:rPr>
            </w:pPr>
            <w:r>
              <w:rPr>
                <w:rFonts w:hint="eastAsia"/>
                <w:sz w:val="20"/>
                <w:lang w:eastAsia="zh-CN"/>
              </w:rPr>
              <w:t>检查培训机构的基础培训大纲，确认其是否符合要求。</w:t>
            </w:r>
          </w:p>
        </w:tc>
        <w:tc>
          <w:tcPr>
            <w:tcW w:w="251" w:type="pct"/>
            <w:shd w:val="clear" w:color="auto" w:fill="auto"/>
            <w:vAlign w:val="center"/>
          </w:tcPr>
          <w:p w14:paraId="0D3572B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67F7B2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3A44D5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1393D49" w14:textId="77777777" w:rsidR="003D64B9" w:rsidRDefault="003D64B9">
            <w:pPr>
              <w:widowControl/>
              <w:jc w:val="left"/>
              <w:rPr>
                <w:rFonts w:hint="eastAsia"/>
                <w:sz w:val="23"/>
                <w:szCs w:val="23"/>
              </w:rPr>
            </w:pPr>
          </w:p>
        </w:tc>
      </w:tr>
      <w:tr w:rsidR="003D64B9" w14:paraId="79585B11" w14:textId="77777777">
        <w:trPr>
          <w:trHeight w:val="598"/>
        </w:trPr>
        <w:tc>
          <w:tcPr>
            <w:tcW w:w="1736" w:type="pct"/>
            <w:shd w:val="clear" w:color="auto" w:fill="auto"/>
            <w:vAlign w:val="center"/>
          </w:tcPr>
          <w:p w14:paraId="30B89B8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 xml:space="preserve">5.1.2 </w:t>
            </w:r>
            <w:r>
              <w:rPr>
                <w:rFonts w:eastAsia="宋体" w:hAnsi="宋体" w:hint="eastAsia"/>
                <w:kern w:val="0"/>
                <w:sz w:val="20"/>
                <w:szCs w:val="20"/>
              </w:rPr>
              <w:t>基础培训学时不低于</w:t>
            </w:r>
            <w:r>
              <w:rPr>
                <w:rFonts w:eastAsia="宋体" w:hAnsi="宋体" w:hint="eastAsia"/>
                <w:kern w:val="0"/>
                <w:sz w:val="20"/>
                <w:szCs w:val="20"/>
              </w:rPr>
              <w:t>35</w:t>
            </w:r>
            <w:r>
              <w:rPr>
                <w:rFonts w:eastAsia="宋体" w:hAnsi="宋体" w:hint="eastAsia"/>
                <w:kern w:val="0"/>
                <w:sz w:val="20"/>
                <w:szCs w:val="20"/>
              </w:rPr>
              <w:t>小时</w:t>
            </w:r>
            <w:r>
              <w:rPr>
                <w:rFonts w:eastAsia="宋体" w:hAnsi="宋体" w:hint="eastAsia"/>
                <w:kern w:val="0"/>
                <w:sz w:val="20"/>
                <w:szCs w:val="20"/>
              </w:rPr>
              <w:t>.</w:t>
            </w:r>
          </w:p>
        </w:tc>
        <w:tc>
          <w:tcPr>
            <w:tcW w:w="1793" w:type="pct"/>
            <w:shd w:val="clear" w:color="auto" w:fill="auto"/>
            <w:vAlign w:val="center"/>
          </w:tcPr>
          <w:p w14:paraId="3532F028" w14:textId="77777777" w:rsidR="003D64B9" w:rsidRDefault="00000000">
            <w:pPr>
              <w:pStyle w:val="a7"/>
              <w:spacing w:line="0" w:lineRule="atLeast"/>
              <w:rPr>
                <w:rFonts w:hint="eastAsia"/>
                <w:sz w:val="20"/>
                <w:lang w:eastAsia="zh-CN"/>
              </w:rPr>
            </w:pPr>
            <w:r>
              <w:rPr>
                <w:rFonts w:hint="eastAsia"/>
                <w:sz w:val="20"/>
                <w:lang w:eastAsia="zh-CN"/>
              </w:rPr>
              <w:t>检查培训机构的基础培训学时是否符合要求。</w:t>
            </w:r>
          </w:p>
        </w:tc>
        <w:tc>
          <w:tcPr>
            <w:tcW w:w="251" w:type="pct"/>
            <w:shd w:val="clear" w:color="auto" w:fill="auto"/>
            <w:vAlign w:val="center"/>
          </w:tcPr>
          <w:p w14:paraId="7E33FE8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BB7F73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B92DDF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C59BA99" w14:textId="77777777" w:rsidR="003D64B9" w:rsidRDefault="003D64B9">
            <w:pPr>
              <w:widowControl/>
              <w:jc w:val="left"/>
              <w:rPr>
                <w:rFonts w:hint="eastAsia"/>
                <w:sz w:val="23"/>
                <w:szCs w:val="23"/>
              </w:rPr>
            </w:pPr>
          </w:p>
        </w:tc>
      </w:tr>
      <w:tr w:rsidR="003D64B9" w14:paraId="36F2AF57" w14:textId="77777777">
        <w:trPr>
          <w:trHeight w:val="1622"/>
        </w:trPr>
        <w:tc>
          <w:tcPr>
            <w:tcW w:w="1736" w:type="pct"/>
            <w:shd w:val="clear" w:color="auto" w:fill="auto"/>
            <w:vAlign w:val="center"/>
          </w:tcPr>
          <w:p w14:paraId="4DAA930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 xml:space="preserve">5.1.3 </w:t>
            </w:r>
            <w:r>
              <w:rPr>
                <w:rFonts w:eastAsia="宋体" w:hAnsi="宋体" w:hint="eastAsia"/>
                <w:kern w:val="0"/>
                <w:sz w:val="20"/>
                <w:szCs w:val="20"/>
              </w:rPr>
              <w:t>发动机型号培训包括理论和实践两部分，培训大纲内容应至少包括以下内容（参考团体标准附录</w:t>
            </w:r>
            <w:r>
              <w:rPr>
                <w:rFonts w:eastAsia="宋体" w:hAnsi="宋体" w:hint="eastAsia"/>
                <w:kern w:val="0"/>
                <w:sz w:val="20"/>
                <w:szCs w:val="20"/>
              </w:rPr>
              <w:t>C</w:t>
            </w:r>
            <w:r>
              <w:rPr>
                <w:rFonts w:eastAsia="宋体" w:hAnsi="宋体" w:hint="eastAsia"/>
                <w:kern w:val="0"/>
                <w:sz w:val="20"/>
                <w:szCs w:val="20"/>
              </w:rPr>
              <w:t>）：</w:t>
            </w:r>
          </w:p>
          <w:p w14:paraId="23D8984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、该型号发动机的原理及构造；</w:t>
            </w:r>
          </w:p>
          <w:p w14:paraId="47563F2C"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、孔探检查接近方式；</w:t>
            </w:r>
          </w:p>
          <w:p w14:paraId="52C245F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、常见缺陷类型与标准；</w:t>
            </w:r>
          </w:p>
          <w:p w14:paraId="0203CDE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、特殊检查要求。</w:t>
            </w:r>
          </w:p>
        </w:tc>
        <w:tc>
          <w:tcPr>
            <w:tcW w:w="1793" w:type="pct"/>
            <w:shd w:val="clear" w:color="auto" w:fill="auto"/>
            <w:vAlign w:val="center"/>
          </w:tcPr>
          <w:p w14:paraId="67000730" w14:textId="77777777" w:rsidR="003D64B9" w:rsidRDefault="00000000">
            <w:pPr>
              <w:pStyle w:val="a7"/>
              <w:spacing w:line="0" w:lineRule="atLeast"/>
              <w:rPr>
                <w:rFonts w:hint="eastAsia"/>
                <w:sz w:val="20"/>
                <w:lang w:eastAsia="zh-CN"/>
              </w:rPr>
            </w:pPr>
            <w:r>
              <w:rPr>
                <w:rFonts w:hint="eastAsia"/>
                <w:sz w:val="20"/>
                <w:lang w:eastAsia="zh-CN"/>
              </w:rPr>
              <w:t>检查培训机构的发动机型号培训大纲，确认其是否符合要求。</w:t>
            </w:r>
          </w:p>
        </w:tc>
        <w:tc>
          <w:tcPr>
            <w:tcW w:w="251" w:type="pct"/>
            <w:shd w:val="clear" w:color="auto" w:fill="auto"/>
            <w:vAlign w:val="center"/>
          </w:tcPr>
          <w:p w14:paraId="0720B39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C95F7E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054292A"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7BC1EB3" w14:textId="77777777" w:rsidR="003D64B9" w:rsidRDefault="003D64B9">
            <w:pPr>
              <w:widowControl/>
              <w:jc w:val="left"/>
              <w:rPr>
                <w:rFonts w:hint="eastAsia"/>
                <w:sz w:val="23"/>
                <w:szCs w:val="23"/>
              </w:rPr>
            </w:pPr>
          </w:p>
        </w:tc>
      </w:tr>
      <w:tr w:rsidR="003D64B9" w14:paraId="1F6D6A66" w14:textId="77777777">
        <w:trPr>
          <w:trHeight w:val="598"/>
        </w:trPr>
        <w:tc>
          <w:tcPr>
            <w:tcW w:w="1736" w:type="pct"/>
            <w:shd w:val="clear" w:color="auto" w:fill="auto"/>
            <w:vAlign w:val="center"/>
          </w:tcPr>
          <w:p w14:paraId="173D6F2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lastRenderedPageBreak/>
              <w:t xml:space="preserve">5.1.4 </w:t>
            </w:r>
            <w:r>
              <w:rPr>
                <w:rFonts w:eastAsia="宋体" w:hAnsi="宋体" w:hint="eastAsia"/>
                <w:kern w:val="0"/>
                <w:sz w:val="20"/>
                <w:szCs w:val="20"/>
              </w:rPr>
              <w:t>发动机型号培训学时应不低于该发动机原制造厂培训中规定的培训学时。</w:t>
            </w:r>
          </w:p>
        </w:tc>
        <w:tc>
          <w:tcPr>
            <w:tcW w:w="1793" w:type="pct"/>
            <w:shd w:val="clear" w:color="auto" w:fill="auto"/>
            <w:vAlign w:val="center"/>
          </w:tcPr>
          <w:p w14:paraId="2ADEF1A2" w14:textId="77777777" w:rsidR="003D64B9" w:rsidRDefault="00000000">
            <w:pPr>
              <w:pStyle w:val="a7"/>
              <w:spacing w:line="0" w:lineRule="atLeast"/>
              <w:rPr>
                <w:rFonts w:hint="eastAsia"/>
                <w:sz w:val="20"/>
                <w:lang w:eastAsia="zh-CN"/>
              </w:rPr>
            </w:pPr>
            <w:r>
              <w:rPr>
                <w:rFonts w:hint="eastAsia"/>
                <w:sz w:val="20"/>
                <w:lang w:eastAsia="zh-CN"/>
              </w:rPr>
              <w:t>检查培训机构的发动机型号培训学时是否符合要求。</w:t>
            </w:r>
          </w:p>
        </w:tc>
        <w:tc>
          <w:tcPr>
            <w:tcW w:w="251" w:type="pct"/>
            <w:shd w:val="clear" w:color="auto" w:fill="auto"/>
            <w:vAlign w:val="center"/>
          </w:tcPr>
          <w:p w14:paraId="45E896F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6F5382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87844FB"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8FAFA9F" w14:textId="77777777" w:rsidR="003D64B9" w:rsidRDefault="003D64B9">
            <w:pPr>
              <w:widowControl/>
              <w:jc w:val="left"/>
              <w:rPr>
                <w:rFonts w:hint="eastAsia"/>
                <w:sz w:val="23"/>
                <w:szCs w:val="23"/>
              </w:rPr>
            </w:pPr>
          </w:p>
        </w:tc>
      </w:tr>
      <w:tr w:rsidR="003D64B9" w14:paraId="34F801CD" w14:textId="77777777">
        <w:trPr>
          <w:trHeight w:val="598"/>
        </w:trPr>
        <w:tc>
          <w:tcPr>
            <w:tcW w:w="1736" w:type="pct"/>
            <w:shd w:val="clear" w:color="auto" w:fill="auto"/>
            <w:vAlign w:val="center"/>
          </w:tcPr>
          <w:p w14:paraId="43978D37" w14:textId="77777777" w:rsidR="003D64B9" w:rsidRDefault="00000000">
            <w:pPr>
              <w:adjustRightInd w:val="0"/>
              <w:snapToGrid w:val="0"/>
              <w:spacing w:line="0" w:lineRule="atLeast"/>
              <w:rPr>
                <w:rFonts w:eastAsia="宋体" w:hAnsi="宋体" w:hint="eastAsia"/>
                <w:b/>
                <w:bCs/>
                <w:kern w:val="0"/>
                <w:sz w:val="20"/>
                <w:szCs w:val="20"/>
              </w:rPr>
            </w:pPr>
            <w:r>
              <w:rPr>
                <w:rFonts w:eastAsia="宋体" w:hAnsi="宋体" w:hint="eastAsia"/>
                <w:kern w:val="0"/>
                <w:sz w:val="20"/>
                <w:szCs w:val="20"/>
              </w:rPr>
              <w:t xml:space="preserve">5.1.5 </w:t>
            </w:r>
            <w:r>
              <w:rPr>
                <w:rFonts w:eastAsia="宋体" w:hAnsi="宋体" w:hint="eastAsia"/>
                <w:kern w:val="0"/>
                <w:sz w:val="20"/>
                <w:szCs w:val="20"/>
              </w:rPr>
              <w:t>孔探人员培训合格证书持有人在每年完成至少</w:t>
            </w:r>
            <w:r>
              <w:rPr>
                <w:rFonts w:eastAsia="宋体" w:hAnsi="宋体" w:hint="eastAsia"/>
                <w:kern w:val="0"/>
                <w:sz w:val="20"/>
                <w:szCs w:val="20"/>
              </w:rPr>
              <w:t>2</w:t>
            </w:r>
            <w:r>
              <w:rPr>
                <w:rFonts w:eastAsia="宋体" w:hAnsi="宋体" w:hint="eastAsia"/>
                <w:kern w:val="0"/>
                <w:sz w:val="20"/>
                <w:szCs w:val="20"/>
              </w:rPr>
              <w:t>台发动机的孔探检查工作的前提下，证书基础培训部分持续有效。证书发动机型号培训部分有效期为</w:t>
            </w:r>
            <w:r>
              <w:rPr>
                <w:rFonts w:eastAsia="宋体" w:hAnsi="宋体" w:hint="eastAsia"/>
                <w:kern w:val="0"/>
                <w:sz w:val="20"/>
                <w:szCs w:val="20"/>
              </w:rPr>
              <w:t>2</w:t>
            </w:r>
            <w:r>
              <w:rPr>
                <w:rFonts w:eastAsia="宋体" w:hAnsi="宋体" w:hint="eastAsia"/>
                <w:kern w:val="0"/>
                <w:sz w:val="20"/>
                <w:szCs w:val="20"/>
              </w:rPr>
              <w:t>年，发动机型号培训部分有效期满需要延续的，证书持有人应完成发动机型号复训。培训机构应建立经备案的发动机型号复训大纲（参考团体标准附录</w:t>
            </w:r>
            <w:r>
              <w:rPr>
                <w:rFonts w:eastAsia="宋体" w:hAnsi="宋体" w:hint="eastAsia"/>
                <w:kern w:val="0"/>
                <w:sz w:val="20"/>
                <w:szCs w:val="20"/>
              </w:rPr>
              <w:t>D</w:t>
            </w:r>
            <w:r>
              <w:rPr>
                <w:rFonts w:eastAsia="宋体" w:hAnsi="宋体" w:hint="eastAsia"/>
                <w:kern w:val="0"/>
                <w:sz w:val="20"/>
                <w:szCs w:val="20"/>
              </w:rPr>
              <w:t>）。</w:t>
            </w:r>
          </w:p>
        </w:tc>
        <w:tc>
          <w:tcPr>
            <w:tcW w:w="1793" w:type="pct"/>
            <w:shd w:val="clear" w:color="auto" w:fill="auto"/>
            <w:vAlign w:val="center"/>
          </w:tcPr>
          <w:p w14:paraId="28115FBB" w14:textId="77777777" w:rsidR="003D64B9" w:rsidRDefault="00000000">
            <w:pPr>
              <w:pStyle w:val="a7"/>
              <w:spacing w:line="0" w:lineRule="atLeast"/>
              <w:rPr>
                <w:rFonts w:hint="eastAsia"/>
                <w:sz w:val="20"/>
                <w:lang w:eastAsia="zh-CN"/>
              </w:rPr>
            </w:pPr>
            <w:r>
              <w:rPr>
                <w:rFonts w:hint="eastAsia"/>
                <w:sz w:val="20"/>
                <w:lang w:eastAsia="zh-CN"/>
              </w:rPr>
              <w:t>检查培训机构的发动机型号复训大纲，确认其是否符合要求。</w:t>
            </w:r>
          </w:p>
        </w:tc>
        <w:tc>
          <w:tcPr>
            <w:tcW w:w="251" w:type="pct"/>
            <w:shd w:val="clear" w:color="auto" w:fill="auto"/>
            <w:vAlign w:val="center"/>
          </w:tcPr>
          <w:p w14:paraId="3D92603A"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3825C00"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B10380E"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8433293" w14:textId="77777777" w:rsidR="003D64B9" w:rsidRDefault="003D64B9">
            <w:pPr>
              <w:widowControl/>
              <w:jc w:val="left"/>
              <w:rPr>
                <w:rFonts w:hint="eastAsia"/>
                <w:sz w:val="23"/>
                <w:szCs w:val="23"/>
              </w:rPr>
            </w:pPr>
          </w:p>
        </w:tc>
      </w:tr>
      <w:tr w:rsidR="003D64B9" w14:paraId="590A1F2E" w14:textId="77777777">
        <w:trPr>
          <w:trHeight w:val="598"/>
        </w:trPr>
        <w:tc>
          <w:tcPr>
            <w:tcW w:w="1736" w:type="pct"/>
            <w:shd w:val="clear" w:color="auto" w:fill="auto"/>
            <w:vAlign w:val="center"/>
          </w:tcPr>
          <w:p w14:paraId="2969EB7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 xml:space="preserve">5.1.6 </w:t>
            </w:r>
            <w:r>
              <w:rPr>
                <w:rFonts w:eastAsia="宋体" w:hAnsi="宋体" w:hint="eastAsia"/>
                <w:kern w:val="0"/>
                <w:sz w:val="20"/>
                <w:szCs w:val="20"/>
              </w:rPr>
              <w:t>发动机型号复训学时可根据机型手册复杂程度确定合适的复训学时，但不低于</w:t>
            </w:r>
            <w:r>
              <w:rPr>
                <w:rFonts w:eastAsia="宋体" w:hAnsi="宋体" w:hint="eastAsia"/>
                <w:kern w:val="0"/>
                <w:sz w:val="20"/>
                <w:szCs w:val="20"/>
              </w:rPr>
              <w:t>7</w:t>
            </w:r>
            <w:r>
              <w:rPr>
                <w:rFonts w:eastAsia="宋体" w:hAnsi="宋体" w:hint="eastAsia"/>
                <w:kern w:val="0"/>
                <w:sz w:val="20"/>
                <w:szCs w:val="20"/>
              </w:rPr>
              <w:t>小时。</w:t>
            </w:r>
          </w:p>
        </w:tc>
        <w:tc>
          <w:tcPr>
            <w:tcW w:w="1793" w:type="pct"/>
            <w:shd w:val="clear" w:color="auto" w:fill="auto"/>
            <w:vAlign w:val="center"/>
          </w:tcPr>
          <w:p w14:paraId="5F7C0854" w14:textId="77777777" w:rsidR="003D64B9" w:rsidRDefault="00000000">
            <w:pPr>
              <w:pStyle w:val="a7"/>
              <w:spacing w:line="0" w:lineRule="atLeast"/>
              <w:rPr>
                <w:rFonts w:hint="eastAsia"/>
                <w:sz w:val="20"/>
                <w:lang w:eastAsia="zh-CN"/>
              </w:rPr>
            </w:pPr>
            <w:r>
              <w:rPr>
                <w:rFonts w:hint="eastAsia"/>
                <w:sz w:val="20"/>
                <w:lang w:eastAsia="zh-CN"/>
              </w:rPr>
              <w:t>检查培训机构的复训学时是否符合要求。</w:t>
            </w:r>
          </w:p>
        </w:tc>
        <w:tc>
          <w:tcPr>
            <w:tcW w:w="251" w:type="pct"/>
            <w:shd w:val="clear" w:color="auto" w:fill="auto"/>
            <w:vAlign w:val="center"/>
          </w:tcPr>
          <w:p w14:paraId="34586A43"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EF16DD2"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F0EF73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C2DEDD8" w14:textId="77777777" w:rsidR="003D64B9" w:rsidRDefault="003D64B9">
            <w:pPr>
              <w:widowControl/>
              <w:jc w:val="left"/>
              <w:rPr>
                <w:rFonts w:hint="eastAsia"/>
                <w:sz w:val="23"/>
                <w:szCs w:val="23"/>
              </w:rPr>
            </w:pPr>
          </w:p>
        </w:tc>
      </w:tr>
      <w:tr w:rsidR="003D64B9" w14:paraId="7BCAC7DE" w14:textId="77777777">
        <w:trPr>
          <w:trHeight w:val="1200"/>
        </w:trPr>
        <w:tc>
          <w:tcPr>
            <w:tcW w:w="1736" w:type="pct"/>
            <w:vMerge w:val="restart"/>
            <w:shd w:val="clear" w:color="auto" w:fill="auto"/>
            <w:vAlign w:val="center"/>
          </w:tcPr>
          <w:p w14:paraId="745B0BE3"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kern w:val="0"/>
                <w:sz w:val="20"/>
                <w:szCs w:val="20"/>
              </w:rPr>
              <w:t xml:space="preserve">2 </w:t>
            </w:r>
            <w:r>
              <w:rPr>
                <w:rFonts w:eastAsia="宋体" w:hAnsi="宋体"/>
                <w:kern w:val="0"/>
                <w:sz w:val="20"/>
                <w:szCs w:val="20"/>
              </w:rPr>
              <w:t>培训教材</w:t>
            </w:r>
          </w:p>
          <w:p w14:paraId="63E3FE0C"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1</w:t>
            </w:r>
            <w:r>
              <w:rPr>
                <w:rFonts w:eastAsia="宋体" w:hAnsi="宋体"/>
                <w:kern w:val="0"/>
                <w:sz w:val="20"/>
                <w:szCs w:val="20"/>
              </w:rPr>
              <w:t>）培训教材培训机构应当具备对应孔探培训类别的培训教材，培训教材应覆盖经批准的</w:t>
            </w:r>
            <w:r>
              <w:rPr>
                <w:rFonts w:eastAsia="宋体" w:hAnsi="宋体" w:hint="eastAsia"/>
                <w:kern w:val="0"/>
                <w:sz w:val="20"/>
                <w:szCs w:val="20"/>
              </w:rPr>
              <w:t>培训</w:t>
            </w:r>
            <w:r>
              <w:rPr>
                <w:rFonts w:eastAsia="宋体" w:hAnsi="宋体"/>
                <w:kern w:val="0"/>
                <w:sz w:val="20"/>
                <w:szCs w:val="20"/>
              </w:rPr>
              <w:t>大纲的教学内容；</w:t>
            </w:r>
          </w:p>
          <w:p w14:paraId="3C95F27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2</w:t>
            </w:r>
            <w:r>
              <w:rPr>
                <w:rFonts w:eastAsia="宋体" w:hAnsi="宋体"/>
                <w:kern w:val="0"/>
                <w:sz w:val="20"/>
                <w:szCs w:val="20"/>
              </w:rPr>
              <w:t>）培训机构应保存一份教材的原件，在培训和考试大纲出现变更时进行评估并根据需要修订。修订后的教材应注明版本日期，确保教员发生变动不影响教材的一致性。培训机构应记录年度教材修订检查结果。</w:t>
            </w:r>
          </w:p>
          <w:p w14:paraId="5F84A756" w14:textId="77777777" w:rsidR="003D64B9" w:rsidRDefault="00000000">
            <w:pPr>
              <w:pStyle w:val="af4"/>
              <w:adjustRightInd w:val="0"/>
              <w:snapToGrid w:val="0"/>
              <w:spacing w:line="0" w:lineRule="atLeast"/>
              <w:ind w:firstLineChars="0" w:firstLine="0"/>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培训机构应提供给每位学员一套完整的教材。</w:t>
            </w:r>
          </w:p>
        </w:tc>
        <w:tc>
          <w:tcPr>
            <w:tcW w:w="1793" w:type="pct"/>
            <w:shd w:val="clear" w:color="auto" w:fill="auto"/>
            <w:vAlign w:val="center"/>
          </w:tcPr>
          <w:p w14:paraId="7F1466BB"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检查培训机构是否具有对应孔探培训类别的培训教材，培训教材应覆盖经批准的培训大纲的教学内容。</w:t>
            </w:r>
          </w:p>
        </w:tc>
        <w:tc>
          <w:tcPr>
            <w:tcW w:w="251" w:type="pct"/>
            <w:shd w:val="clear" w:color="auto" w:fill="auto"/>
            <w:vAlign w:val="center"/>
          </w:tcPr>
          <w:p w14:paraId="4CB601A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D69545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CD5085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3AE965A" w14:textId="77777777" w:rsidR="003D64B9" w:rsidRDefault="003D64B9">
            <w:pPr>
              <w:widowControl/>
              <w:jc w:val="left"/>
              <w:rPr>
                <w:rFonts w:hint="eastAsia"/>
                <w:sz w:val="23"/>
                <w:szCs w:val="23"/>
              </w:rPr>
            </w:pPr>
          </w:p>
        </w:tc>
      </w:tr>
      <w:tr w:rsidR="003D64B9" w14:paraId="09B6FE8D" w14:textId="77777777">
        <w:trPr>
          <w:trHeight w:val="687"/>
        </w:trPr>
        <w:tc>
          <w:tcPr>
            <w:tcW w:w="1736" w:type="pct"/>
            <w:vMerge/>
            <w:shd w:val="clear" w:color="auto" w:fill="auto"/>
            <w:vAlign w:val="center"/>
          </w:tcPr>
          <w:p w14:paraId="2D62934D"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9B9A9FE"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检查培训机构程序是否已明确教材保存及修订要求。</w:t>
            </w:r>
          </w:p>
        </w:tc>
        <w:tc>
          <w:tcPr>
            <w:tcW w:w="251" w:type="pct"/>
            <w:shd w:val="clear" w:color="auto" w:fill="auto"/>
            <w:vAlign w:val="center"/>
          </w:tcPr>
          <w:p w14:paraId="22BB57E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8272E1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21F78D9"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C6C16E3" w14:textId="77777777" w:rsidR="003D64B9" w:rsidRDefault="003D64B9">
            <w:pPr>
              <w:widowControl/>
              <w:jc w:val="left"/>
              <w:rPr>
                <w:rFonts w:hint="eastAsia"/>
                <w:sz w:val="23"/>
                <w:szCs w:val="23"/>
              </w:rPr>
            </w:pPr>
          </w:p>
        </w:tc>
      </w:tr>
      <w:tr w:rsidR="003D64B9" w14:paraId="3B5A7C09" w14:textId="77777777">
        <w:trPr>
          <w:trHeight w:val="687"/>
        </w:trPr>
        <w:tc>
          <w:tcPr>
            <w:tcW w:w="1736" w:type="pct"/>
            <w:vMerge/>
            <w:shd w:val="clear" w:color="auto" w:fill="auto"/>
            <w:vAlign w:val="center"/>
          </w:tcPr>
          <w:p w14:paraId="4C5012E8"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6F22426"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检查培训机构程序是否已明确</w:t>
            </w:r>
            <w:r>
              <w:rPr>
                <w:sz w:val="20"/>
                <w:lang w:eastAsia="zh-CN"/>
              </w:rPr>
              <w:t>记录年度教材修订检查结果</w:t>
            </w:r>
            <w:r>
              <w:rPr>
                <w:rFonts w:hint="eastAsia"/>
                <w:sz w:val="20"/>
                <w:lang w:eastAsia="zh-CN"/>
              </w:rPr>
              <w:t>的要求</w:t>
            </w:r>
            <w:r>
              <w:rPr>
                <w:sz w:val="20"/>
                <w:lang w:eastAsia="zh-CN"/>
              </w:rPr>
              <w:t>。</w:t>
            </w:r>
          </w:p>
        </w:tc>
        <w:tc>
          <w:tcPr>
            <w:tcW w:w="251" w:type="pct"/>
            <w:shd w:val="clear" w:color="auto" w:fill="auto"/>
            <w:vAlign w:val="center"/>
          </w:tcPr>
          <w:p w14:paraId="0261A5CB"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722040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F00A175"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63F0975" w14:textId="77777777" w:rsidR="003D64B9" w:rsidRDefault="003D64B9">
            <w:pPr>
              <w:widowControl/>
              <w:jc w:val="left"/>
              <w:rPr>
                <w:rFonts w:hint="eastAsia"/>
                <w:sz w:val="23"/>
                <w:szCs w:val="23"/>
              </w:rPr>
            </w:pPr>
          </w:p>
        </w:tc>
      </w:tr>
      <w:tr w:rsidR="003D64B9" w14:paraId="753AD429" w14:textId="77777777">
        <w:trPr>
          <w:trHeight w:val="338"/>
        </w:trPr>
        <w:tc>
          <w:tcPr>
            <w:tcW w:w="5000" w:type="pct"/>
            <w:gridSpan w:val="6"/>
            <w:tcBorders>
              <w:top w:val="double" w:sz="4" w:space="0" w:color="auto"/>
              <w:right w:val="single" w:sz="12" w:space="0" w:color="auto"/>
            </w:tcBorders>
            <w:shd w:val="clear" w:color="auto" w:fill="auto"/>
            <w:vAlign w:val="center"/>
          </w:tcPr>
          <w:p w14:paraId="19553765" w14:textId="77777777" w:rsidR="003D64B9" w:rsidRDefault="00000000">
            <w:pPr>
              <w:widowControl/>
              <w:jc w:val="left"/>
              <w:rPr>
                <w:rFonts w:hint="eastAsia"/>
                <w:sz w:val="23"/>
                <w:szCs w:val="23"/>
              </w:rPr>
            </w:pPr>
            <w:r>
              <w:rPr>
                <w:rFonts w:hint="eastAsia"/>
                <w:b/>
                <w:sz w:val="20"/>
              </w:rPr>
              <w:t>6</w:t>
            </w:r>
            <w:r>
              <w:rPr>
                <w:b/>
                <w:sz w:val="20"/>
              </w:rPr>
              <w:t xml:space="preserve"> 培训实施规范</w:t>
            </w:r>
          </w:p>
        </w:tc>
      </w:tr>
      <w:tr w:rsidR="003D64B9" w14:paraId="6F6EC589" w14:textId="77777777">
        <w:trPr>
          <w:trHeight w:val="837"/>
        </w:trPr>
        <w:tc>
          <w:tcPr>
            <w:tcW w:w="1736" w:type="pct"/>
            <w:vMerge w:val="restart"/>
            <w:shd w:val="clear" w:color="auto" w:fill="auto"/>
            <w:vAlign w:val="center"/>
          </w:tcPr>
          <w:p w14:paraId="6CEA2B1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w:t>
            </w:r>
            <w:r>
              <w:rPr>
                <w:rFonts w:eastAsia="宋体" w:hAnsi="宋体"/>
                <w:kern w:val="0"/>
                <w:sz w:val="20"/>
                <w:szCs w:val="20"/>
              </w:rPr>
              <w:t>1</w:t>
            </w:r>
            <w:r>
              <w:rPr>
                <w:rFonts w:eastAsia="宋体" w:hAnsi="宋体"/>
                <w:kern w:val="0"/>
                <w:sz w:val="20"/>
                <w:szCs w:val="20"/>
              </w:rPr>
              <w:t>）</w:t>
            </w:r>
            <w:r>
              <w:rPr>
                <w:rFonts w:eastAsia="宋体" w:hAnsi="宋体" w:hint="eastAsia"/>
                <w:kern w:val="0"/>
                <w:sz w:val="20"/>
                <w:szCs w:val="20"/>
              </w:rPr>
              <w:t>培训机构应当根据所具备的条件和能力确定招收学员计划，按计划招收学员，并对每一名学员做好入学登记。</w:t>
            </w:r>
          </w:p>
        </w:tc>
        <w:tc>
          <w:tcPr>
            <w:tcW w:w="1793" w:type="pct"/>
            <w:shd w:val="clear" w:color="auto" w:fill="auto"/>
            <w:vAlign w:val="center"/>
          </w:tcPr>
          <w:p w14:paraId="6E851269"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检查培训机构是否有年度开课计划、学员招收计划等。学员招收计划及开课计划应与机构所具备的开课条件和开课能力相匹配。</w:t>
            </w:r>
          </w:p>
        </w:tc>
        <w:tc>
          <w:tcPr>
            <w:tcW w:w="251" w:type="pct"/>
            <w:shd w:val="clear" w:color="auto" w:fill="auto"/>
            <w:vAlign w:val="center"/>
          </w:tcPr>
          <w:p w14:paraId="0220315F"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812BA4B"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1818C3D"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1EDEB76" w14:textId="77777777" w:rsidR="003D64B9" w:rsidRDefault="003D64B9">
            <w:pPr>
              <w:widowControl/>
              <w:jc w:val="left"/>
              <w:rPr>
                <w:rFonts w:hint="eastAsia"/>
                <w:sz w:val="23"/>
                <w:szCs w:val="23"/>
              </w:rPr>
            </w:pPr>
          </w:p>
        </w:tc>
      </w:tr>
      <w:tr w:rsidR="003D64B9" w14:paraId="6BEA8B34" w14:textId="77777777">
        <w:trPr>
          <w:trHeight w:val="754"/>
        </w:trPr>
        <w:tc>
          <w:tcPr>
            <w:tcW w:w="1736" w:type="pct"/>
            <w:vMerge/>
            <w:shd w:val="clear" w:color="auto" w:fill="auto"/>
            <w:vAlign w:val="center"/>
          </w:tcPr>
          <w:p w14:paraId="079D1767"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30977CFF" w14:textId="77777777" w:rsidR="003D64B9" w:rsidRDefault="00000000">
            <w:pPr>
              <w:pStyle w:val="a7"/>
              <w:spacing w:line="0" w:lineRule="atLeast"/>
              <w:rPr>
                <w:rFonts w:hint="eastAsia"/>
                <w:sz w:val="20"/>
                <w:lang w:eastAsia="zh-CN"/>
              </w:rPr>
            </w:pPr>
            <w:r>
              <w:rPr>
                <w:rFonts w:hint="eastAsia"/>
                <w:sz w:val="20"/>
                <w:lang w:eastAsia="zh-CN"/>
              </w:rPr>
              <w:t>2. 检查培训机构是否有适用的表格用于学员入学登记。</w:t>
            </w:r>
          </w:p>
        </w:tc>
        <w:tc>
          <w:tcPr>
            <w:tcW w:w="251" w:type="pct"/>
            <w:shd w:val="clear" w:color="auto" w:fill="auto"/>
            <w:vAlign w:val="center"/>
          </w:tcPr>
          <w:p w14:paraId="3EA30D6A"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0467FF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BA8D6A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73F213B" w14:textId="77777777" w:rsidR="003D64B9" w:rsidRDefault="003D64B9">
            <w:pPr>
              <w:widowControl/>
              <w:jc w:val="left"/>
              <w:rPr>
                <w:rFonts w:hint="eastAsia"/>
                <w:sz w:val="23"/>
                <w:szCs w:val="23"/>
              </w:rPr>
            </w:pPr>
          </w:p>
        </w:tc>
      </w:tr>
      <w:tr w:rsidR="003D64B9" w14:paraId="511C78F3" w14:textId="77777777">
        <w:trPr>
          <w:trHeight w:val="598"/>
        </w:trPr>
        <w:tc>
          <w:tcPr>
            <w:tcW w:w="1736" w:type="pct"/>
            <w:vMerge w:val="restart"/>
            <w:shd w:val="clear" w:color="auto" w:fill="auto"/>
            <w:vAlign w:val="center"/>
          </w:tcPr>
          <w:p w14:paraId="1FEB41A1"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2</w:t>
            </w:r>
            <w:r>
              <w:rPr>
                <w:rFonts w:ascii="Times New Roman" w:hAnsi="宋体" w:cs="Times New Roman"/>
                <w:color w:val="auto"/>
                <w:sz w:val="20"/>
                <w:szCs w:val="20"/>
              </w:rPr>
              <w:t>）</w:t>
            </w:r>
            <w:r>
              <w:rPr>
                <w:rFonts w:ascii="Times New Roman" w:hAnsi="宋体" w:cs="Times New Roman" w:hint="eastAsia"/>
                <w:color w:val="auto"/>
                <w:sz w:val="20"/>
                <w:szCs w:val="20"/>
              </w:rPr>
              <w:t>培训应当按计划开展教学，并建立考勤和请销假制度。</w:t>
            </w:r>
          </w:p>
        </w:tc>
        <w:tc>
          <w:tcPr>
            <w:tcW w:w="1793" w:type="pct"/>
            <w:shd w:val="clear" w:color="auto" w:fill="auto"/>
            <w:vAlign w:val="center"/>
          </w:tcPr>
          <w:p w14:paraId="1F417B28" w14:textId="77777777" w:rsidR="003D64B9" w:rsidRDefault="00000000">
            <w:pPr>
              <w:pStyle w:val="a7"/>
              <w:spacing w:line="0" w:lineRule="atLeast"/>
              <w:rPr>
                <w:rFonts w:hint="eastAsia"/>
                <w:sz w:val="20"/>
                <w:lang w:eastAsia="zh-CN"/>
              </w:rPr>
            </w:pPr>
            <w:r>
              <w:rPr>
                <w:rFonts w:hint="eastAsia"/>
                <w:sz w:val="20"/>
                <w:lang w:eastAsia="zh-CN"/>
              </w:rPr>
              <w:t>1. 检查培训机构的教学计划，确认教学计划是否合理。</w:t>
            </w:r>
          </w:p>
        </w:tc>
        <w:tc>
          <w:tcPr>
            <w:tcW w:w="251" w:type="pct"/>
            <w:shd w:val="clear" w:color="auto" w:fill="auto"/>
            <w:vAlign w:val="center"/>
          </w:tcPr>
          <w:p w14:paraId="2E1E73D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14DDAF0"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2D5040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1075389" w14:textId="77777777" w:rsidR="003D64B9" w:rsidRDefault="003D64B9">
            <w:pPr>
              <w:widowControl/>
              <w:jc w:val="left"/>
              <w:rPr>
                <w:rFonts w:hint="eastAsia"/>
                <w:sz w:val="23"/>
                <w:szCs w:val="23"/>
              </w:rPr>
            </w:pPr>
          </w:p>
        </w:tc>
      </w:tr>
      <w:tr w:rsidR="003D64B9" w14:paraId="6B85C8B1" w14:textId="77777777">
        <w:trPr>
          <w:trHeight w:val="799"/>
        </w:trPr>
        <w:tc>
          <w:tcPr>
            <w:tcW w:w="1736" w:type="pct"/>
            <w:vMerge/>
            <w:shd w:val="clear" w:color="auto" w:fill="auto"/>
            <w:vAlign w:val="center"/>
          </w:tcPr>
          <w:p w14:paraId="4C58EC60"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0A710083" w14:textId="77777777" w:rsidR="003D64B9" w:rsidRDefault="00000000">
            <w:pPr>
              <w:pStyle w:val="a7"/>
              <w:spacing w:line="0" w:lineRule="atLeast"/>
              <w:rPr>
                <w:rFonts w:hint="eastAsia"/>
                <w:sz w:val="20"/>
                <w:lang w:eastAsia="zh-CN"/>
              </w:rPr>
            </w:pPr>
            <w:r>
              <w:rPr>
                <w:rFonts w:hint="eastAsia"/>
                <w:sz w:val="20"/>
                <w:lang w:eastAsia="zh-CN"/>
              </w:rPr>
              <w:t>2. 检查培训机构是否有明确的学员出勤管理要求，应包含考勤和请假销假制度。</w:t>
            </w:r>
          </w:p>
        </w:tc>
        <w:tc>
          <w:tcPr>
            <w:tcW w:w="251" w:type="pct"/>
            <w:shd w:val="clear" w:color="auto" w:fill="auto"/>
            <w:vAlign w:val="center"/>
          </w:tcPr>
          <w:p w14:paraId="2C2D48B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04AF42F"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686A44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6587B79" w14:textId="77777777" w:rsidR="003D64B9" w:rsidRDefault="003D64B9">
            <w:pPr>
              <w:widowControl/>
              <w:jc w:val="left"/>
              <w:rPr>
                <w:rFonts w:hint="eastAsia"/>
                <w:sz w:val="23"/>
                <w:szCs w:val="23"/>
              </w:rPr>
            </w:pPr>
          </w:p>
        </w:tc>
      </w:tr>
      <w:tr w:rsidR="003D64B9" w14:paraId="4370EB5D" w14:textId="77777777">
        <w:trPr>
          <w:trHeight w:val="1005"/>
        </w:trPr>
        <w:tc>
          <w:tcPr>
            <w:tcW w:w="1736" w:type="pct"/>
            <w:shd w:val="clear" w:color="auto" w:fill="auto"/>
            <w:vAlign w:val="center"/>
          </w:tcPr>
          <w:p w14:paraId="0671122F"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lastRenderedPageBreak/>
              <w:t>（</w:t>
            </w:r>
            <w:r>
              <w:rPr>
                <w:rFonts w:ascii="Times New Roman" w:hAnsi="宋体" w:cs="Times New Roman" w:hint="eastAsia"/>
                <w:color w:val="auto"/>
                <w:sz w:val="20"/>
                <w:szCs w:val="20"/>
              </w:rPr>
              <w:t>3</w:t>
            </w:r>
            <w:r>
              <w:rPr>
                <w:rFonts w:ascii="Times New Roman" w:hAnsi="宋体" w:cs="Times New Roman" w:hint="eastAsia"/>
                <w:color w:val="auto"/>
                <w:sz w:val="20"/>
                <w:szCs w:val="20"/>
              </w:rPr>
              <w:t>）</w:t>
            </w:r>
            <w:r>
              <w:rPr>
                <w:rFonts w:ascii="Times New Roman" w:hAnsi="宋体" w:cs="Times New Roman" w:hint="eastAsia"/>
                <w:color w:val="auto"/>
                <w:sz w:val="20"/>
                <w:szCs w:val="20"/>
              </w:rPr>
              <w:t xml:space="preserve"> </w:t>
            </w:r>
            <w:r>
              <w:rPr>
                <w:rFonts w:ascii="Times New Roman" w:hAnsi="宋体" w:cs="Times New Roman" w:hint="eastAsia"/>
                <w:color w:val="auto"/>
                <w:sz w:val="20"/>
                <w:szCs w:val="20"/>
              </w:rPr>
              <w:t>培训机构可以对参加实践培训课程培训的学员适当分组，每组不能超过</w:t>
            </w:r>
            <w:r>
              <w:rPr>
                <w:rFonts w:ascii="Times New Roman" w:hAnsi="宋体" w:cs="Times New Roman"/>
                <w:color w:val="auto"/>
                <w:sz w:val="20"/>
                <w:szCs w:val="20"/>
              </w:rPr>
              <w:t>4</w:t>
            </w:r>
            <w:r>
              <w:rPr>
                <w:rFonts w:ascii="Times New Roman" w:hAnsi="宋体" w:cs="Times New Roman"/>
                <w:color w:val="auto"/>
                <w:sz w:val="20"/>
                <w:szCs w:val="20"/>
              </w:rPr>
              <w:t>个学员。</w:t>
            </w:r>
          </w:p>
        </w:tc>
        <w:tc>
          <w:tcPr>
            <w:tcW w:w="1793" w:type="pct"/>
            <w:shd w:val="clear" w:color="auto" w:fill="auto"/>
            <w:vAlign w:val="center"/>
          </w:tcPr>
          <w:p w14:paraId="3AD34D7F" w14:textId="77777777" w:rsidR="003D64B9" w:rsidRDefault="00000000">
            <w:pPr>
              <w:pStyle w:val="a7"/>
              <w:spacing w:line="0" w:lineRule="atLeast"/>
              <w:rPr>
                <w:rFonts w:hint="eastAsia"/>
                <w:sz w:val="20"/>
                <w:lang w:eastAsia="zh-CN"/>
              </w:rPr>
            </w:pPr>
            <w:r>
              <w:rPr>
                <w:rFonts w:hint="eastAsia"/>
                <w:sz w:val="20"/>
                <w:lang w:eastAsia="zh-CN"/>
              </w:rPr>
              <w:t>检查培训机构的教学实施规范中是否有明确的教学实施流程。</w:t>
            </w:r>
          </w:p>
        </w:tc>
        <w:tc>
          <w:tcPr>
            <w:tcW w:w="251" w:type="pct"/>
            <w:shd w:val="clear" w:color="auto" w:fill="auto"/>
            <w:vAlign w:val="center"/>
          </w:tcPr>
          <w:p w14:paraId="5750D25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2A2E95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EDF7BB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E9ACB2A" w14:textId="77777777" w:rsidR="003D64B9" w:rsidRDefault="003D64B9">
            <w:pPr>
              <w:widowControl/>
              <w:jc w:val="left"/>
              <w:rPr>
                <w:rFonts w:hint="eastAsia"/>
                <w:sz w:val="23"/>
                <w:szCs w:val="23"/>
              </w:rPr>
            </w:pPr>
          </w:p>
        </w:tc>
      </w:tr>
      <w:tr w:rsidR="003D64B9" w14:paraId="37072000" w14:textId="77777777">
        <w:trPr>
          <w:trHeight w:val="667"/>
        </w:trPr>
        <w:tc>
          <w:tcPr>
            <w:tcW w:w="1736" w:type="pct"/>
            <w:vMerge w:val="restart"/>
            <w:shd w:val="clear" w:color="auto" w:fill="auto"/>
            <w:vAlign w:val="center"/>
          </w:tcPr>
          <w:p w14:paraId="5E023835"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4</w:t>
            </w:r>
            <w:r>
              <w:rPr>
                <w:rFonts w:ascii="Times New Roman" w:hAnsi="宋体" w:cs="Times New Roman"/>
                <w:color w:val="auto"/>
                <w:sz w:val="20"/>
                <w:szCs w:val="20"/>
              </w:rPr>
              <w:t>）</w:t>
            </w:r>
            <w:r>
              <w:rPr>
                <w:rFonts w:ascii="Times New Roman" w:hAnsi="宋体" w:cs="Times New Roman" w:hint="eastAsia"/>
                <w:color w:val="auto"/>
                <w:sz w:val="20"/>
                <w:szCs w:val="20"/>
              </w:rPr>
              <w:t>每次培训完成后，孔探检查培训机构应当建立全部学员的完整培训记录，包括登记、考勤、并及时交由专门的档案存放设施保存。</w:t>
            </w:r>
          </w:p>
        </w:tc>
        <w:tc>
          <w:tcPr>
            <w:tcW w:w="1793" w:type="pct"/>
            <w:shd w:val="clear" w:color="auto" w:fill="auto"/>
            <w:vAlign w:val="center"/>
          </w:tcPr>
          <w:p w14:paraId="163338E6" w14:textId="77777777" w:rsidR="003D64B9" w:rsidRDefault="00000000">
            <w:pPr>
              <w:pStyle w:val="a7"/>
              <w:spacing w:line="0" w:lineRule="atLeast"/>
              <w:rPr>
                <w:rFonts w:hint="eastAsia"/>
                <w:sz w:val="20"/>
                <w:lang w:eastAsia="zh-CN"/>
              </w:rPr>
            </w:pPr>
            <w:r>
              <w:rPr>
                <w:rFonts w:hint="eastAsia"/>
                <w:sz w:val="20"/>
                <w:lang w:eastAsia="zh-CN"/>
              </w:rPr>
              <w:t>1. 检查培训机构的程序中是否有明确的记录管理要求。</w:t>
            </w:r>
          </w:p>
        </w:tc>
        <w:tc>
          <w:tcPr>
            <w:tcW w:w="251" w:type="pct"/>
            <w:shd w:val="clear" w:color="auto" w:fill="auto"/>
            <w:vAlign w:val="center"/>
          </w:tcPr>
          <w:p w14:paraId="461A9BC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5D630E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51ED61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B076DAC" w14:textId="77777777" w:rsidR="003D64B9" w:rsidRDefault="003D64B9">
            <w:pPr>
              <w:widowControl/>
              <w:jc w:val="left"/>
              <w:rPr>
                <w:rFonts w:hint="eastAsia"/>
                <w:sz w:val="23"/>
                <w:szCs w:val="23"/>
              </w:rPr>
            </w:pPr>
          </w:p>
        </w:tc>
      </w:tr>
      <w:tr w:rsidR="003D64B9" w14:paraId="72062E34" w14:textId="77777777">
        <w:trPr>
          <w:trHeight w:val="1071"/>
        </w:trPr>
        <w:tc>
          <w:tcPr>
            <w:tcW w:w="1736" w:type="pct"/>
            <w:vMerge/>
            <w:shd w:val="clear" w:color="auto" w:fill="auto"/>
            <w:vAlign w:val="center"/>
          </w:tcPr>
          <w:p w14:paraId="2763628A"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2AC80700" w14:textId="77777777" w:rsidR="003D64B9" w:rsidRDefault="00000000">
            <w:pPr>
              <w:pStyle w:val="a7"/>
              <w:spacing w:line="0" w:lineRule="atLeast"/>
              <w:rPr>
                <w:rFonts w:hint="eastAsia"/>
                <w:sz w:val="20"/>
                <w:lang w:eastAsia="zh-CN"/>
              </w:rPr>
            </w:pPr>
            <w:r>
              <w:rPr>
                <w:rFonts w:hint="eastAsia"/>
                <w:sz w:val="20"/>
                <w:lang w:eastAsia="zh-CN"/>
              </w:rPr>
              <w:t>2. 检查培训机构是否有适用的表格用于记录登记、考勤登记、档案记录和管理等。</w:t>
            </w:r>
          </w:p>
        </w:tc>
        <w:tc>
          <w:tcPr>
            <w:tcW w:w="251" w:type="pct"/>
            <w:shd w:val="clear" w:color="auto" w:fill="auto"/>
            <w:vAlign w:val="center"/>
          </w:tcPr>
          <w:p w14:paraId="56C14DAF"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0CE25B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F8AA479"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4D45D25" w14:textId="77777777" w:rsidR="003D64B9" w:rsidRDefault="003D64B9">
            <w:pPr>
              <w:widowControl/>
              <w:jc w:val="left"/>
              <w:rPr>
                <w:rFonts w:hint="eastAsia"/>
                <w:sz w:val="23"/>
                <w:szCs w:val="23"/>
              </w:rPr>
            </w:pPr>
          </w:p>
        </w:tc>
      </w:tr>
      <w:tr w:rsidR="003D64B9" w14:paraId="6E4BA196" w14:textId="77777777">
        <w:trPr>
          <w:trHeight w:val="338"/>
        </w:trPr>
        <w:tc>
          <w:tcPr>
            <w:tcW w:w="5000" w:type="pct"/>
            <w:gridSpan w:val="6"/>
            <w:tcBorders>
              <w:top w:val="double" w:sz="4" w:space="0" w:color="auto"/>
              <w:right w:val="single" w:sz="12" w:space="0" w:color="auto"/>
            </w:tcBorders>
            <w:shd w:val="clear" w:color="auto" w:fill="auto"/>
            <w:vAlign w:val="center"/>
          </w:tcPr>
          <w:p w14:paraId="722771F4" w14:textId="77777777" w:rsidR="003D64B9" w:rsidRDefault="00000000">
            <w:pPr>
              <w:widowControl/>
              <w:jc w:val="left"/>
              <w:rPr>
                <w:rFonts w:hint="eastAsia"/>
                <w:sz w:val="23"/>
                <w:szCs w:val="23"/>
              </w:rPr>
            </w:pPr>
            <w:r>
              <w:rPr>
                <w:rFonts w:hint="eastAsia"/>
                <w:b/>
                <w:sz w:val="20"/>
              </w:rPr>
              <w:t>7</w:t>
            </w:r>
            <w:r>
              <w:rPr>
                <w:b/>
                <w:sz w:val="20"/>
              </w:rPr>
              <w:t xml:space="preserve"> </w:t>
            </w:r>
            <w:r>
              <w:rPr>
                <w:rFonts w:hint="eastAsia"/>
                <w:b/>
                <w:sz w:val="20"/>
              </w:rPr>
              <w:t>考试</w:t>
            </w:r>
            <w:r>
              <w:rPr>
                <w:b/>
                <w:sz w:val="20"/>
              </w:rPr>
              <w:t>和培训合格证书</w:t>
            </w:r>
          </w:p>
        </w:tc>
      </w:tr>
      <w:tr w:rsidR="003D64B9" w14:paraId="11C7B2EB" w14:textId="77777777">
        <w:trPr>
          <w:trHeight w:val="1268"/>
        </w:trPr>
        <w:tc>
          <w:tcPr>
            <w:tcW w:w="1736" w:type="pct"/>
            <w:vMerge w:val="restart"/>
            <w:shd w:val="clear" w:color="auto" w:fill="auto"/>
            <w:vAlign w:val="center"/>
          </w:tcPr>
          <w:p w14:paraId="6682F2B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 xml:space="preserve">7.1 </w:t>
            </w:r>
            <w:r>
              <w:rPr>
                <w:rFonts w:eastAsia="宋体" w:hAnsi="宋体"/>
                <w:kern w:val="0"/>
                <w:sz w:val="20"/>
                <w:szCs w:val="20"/>
              </w:rPr>
              <w:t>理论</w:t>
            </w:r>
            <w:r>
              <w:rPr>
                <w:rFonts w:eastAsia="宋体" w:hAnsi="宋体" w:hint="eastAsia"/>
                <w:kern w:val="0"/>
                <w:sz w:val="20"/>
                <w:szCs w:val="20"/>
              </w:rPr>
              <w:t>考试</w:t>
            </w:r>
          </w:p>
          <w:p w14:paraId="48A781F2" w14:textId="77777777" w:rsidR="003D64B9" w:rsidRDefault="00000000">
            <w:pPr>
              <w:numPr>
                <w:ilvl w:val="0"/>
                <w:numId w:val="10"/>
              </w:num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理论考试分为基础理论和发动机理论，都应为闭卷考试。</w:t>
            </w:r>
          </w:p>
          <w:p w14:paraId="5D3104B8" w14:textId="77777777" w:rsidR="003D64B9" w:rsidRDefault="00000000">
            <w:pPr>
              <w:numPr>
                <w:ilvl w:val="0"/>
                <w:numId w:val="10"/>
              </w:num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理论考试应为</w:t>
            </w:r>
            <w:r>
              <w:rPr>
                <w:rFonts w:eastAsia="宋体" w:hAnsi="宋体" w:hint="eastAsia"/>
                <w:kern w:val="0"/>
                <w:sz w:val="20"/>
                <w:szCs w:val="20"/>
              </w:rPr>
              <w:t>100</w:t>
            </w:r>
            <w:r>
              <w:rPr>
                <w:rFonts w:eastAsia="宋体" w:hAnsi="宋体" w:hint="eastAsia"/>
                <w:kern w:val="0"/>
                <w:sz w:val="20"/>
                <w:szCs w:val="20"/>
              </w:rPr>
              <w:t>分满分制，</w:t>
            </w:r>
            <w:r>
              <w:rPr>
                <w:rFonts w:eastAsia="宋体" w:hAnsi="宋体" w:hint="eastAsia"/>
                <w:kern w:val="0"/>
                <w:sz w:val="20"/>
                <w:szCs w:val="20"/>
              </w:rPr>
              <w:t>70</w:t>
            </w:r>
            <w:r>
              <w:rPr>
                <w:rFonts w:eastAsia="宋体" w:hAnsi="宋体" w:hint="eastAsia"/>
                <w:kern w:val="0"/>
                <w:sz w:val="20"/>
                <w:szCs w:val="20"/>
              </w:rPr>
              <w:t>分为及格。考试不及格者可以补考</w:t>
            </w:r>
            <w:r>
              <w:rPr>
                <w:rFonts w:eastAsia="宋体" w:hAnsi="宋体" w:hint="eastAsia"/>
                <w:kern w:val="0"/>
                <w:sz w:val="20"/>
                <w:szCs w:val="20"/>
              </w:rPr>
              <w:t>2</w:t>
            </w:r>
            <w:r>
              <w:rPr>
                <w:rFonts w:eastAsia="宋体" w:hAnsi="宋体" w:hint="eastAsia"/>
                <w:kern w:val="0"/>
                <w:sz w:val="20"/>
                <w:szCs w:val="20"/>
              </w:rPr>
              <w:t>次，每次考试间隔应至少为</w:t>
            </w:r>
            <w:r>
              <w:rPr>
                <w:rFonts w:eastAsia="宋体" w:hAnsi="宋体" w:hint="eastAsia"/>
                <w:kern w:val="0"/>
                <w:sz w:val="20"/>
                <w:szCs w:val="20"/>
              </w:rPr>
              <w:t>3</w:t>
            </w:r>
            <w:r>
              <w:rPr>
                <w:rFonts w:eastAsia="宋体" w:hAnsi="宋体" w:hint="eastAsia"/>
                <w:kern w:val="0"/>
                <w:sz w:val="20"/>
                <w:szCs w:val="20"/>
              </w:rPr>
              <w:t>个月，但不得超过</w:t>
            </w:r>
            <w:r>
              <w:rPr>
                <w:rFonts w:eastAsia="宋体" w:hAnsi="宋体" w:hint="eastAsia"/>
                <w:kern w:val="0"/>
                <w:sz w:val="20"/>
                <w:szCs w:val="20"/>
              </w:rPr>
              <w:t>12</w:t>
            </w:r>
            <w:r>
              <w:rPr>
                <w:rFonts w:eastAsia="宋体" w:hAnsi="宋体" w:hint="eastAsia"/>
                <w:kern w:val="0"/>
                <w:sz w:val="20"/>
                <w:szCs w:val="20"/>
              </w:rPr>
              <w:t>个月。两次补考均未通过者视为该项成绩最终不合格。</w:t>
            </w:r>
          </w:p>
          <w:p w14:paraId="3C8EDE9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3</w:t>
            </w:r>
            <w:r>
              <w:rPr>
                <w:rFonts w:eastAsia="宋体" w:hAnsi="宋体" w:hint="eastAsia"/>
                <w:kern w:val="0"/>
                <w:sz w:val="20"/>
                <w:szCs w:val="20"/>
              </w:rPr>
              <w:t>）</w:t>
            </w:r>
            <w:r>
              <w:rPr>
                <w:rFonts w:eastAsia="宋体" w:hAnsi="宋体" w:hint="eastAsia"/>
                <w:kern w:val="0"/>
                <w:sz w:val="20"/>
                <w:szCs w:val="20"/>
              </w:rPr>
              <w:t xml:space="preserve"> </w:t>
            </w:r>
            <w:r>
              <w:rPr>
                <w:rFonts w:eastAsia="宋体" w:hAnsi="宋体"/>
                <w:kern w:val="0"/>
                <w:sz w:val="20"/>
                <w:szCs w:val="20"/>
              </w:rPr>
              <w:t>培训机构应当建立基础理论培训对应的题库，并符合每学时不少于</w:t>
            </w:r>
            <w:r>
              <w:rPr>
                <w:rFonts w:eastAsia="宋体" w:hAnsi="宋体"/>
                <w:kern w:val="0"/>
                <w:sz w:val="20"/>
                <w:szCs w:val="20"/>
              </w:rPr>
              <w:t>1</w:t>
            </w:r>
            <w:r>
              <w:rPr>
                <w:rFonts w:eastAsia="宋体" w:hAnsi="宋体"/>
                <w:kern w:val="0"/>
                <w:sz w:val="20"/>
                <w:szCs w:val="20"/>
              </w:rPr>
              <w:t>道题的题量要求。</w:t>
            </w:r>
            <w:r>
              <w:rPr>
                <w:rFonts w:eastAsia="宋体" w:hAnsi="宋体" w:hint="eastAsia"/>
                <w:kern w:val="0"/>
                <w:sz w:val="20"/>
                <w:szCs w:val="20"/>
              </w:rPr>
              <w:t>考试试题应由培训机构保存以备核查、审查。只有在考试期间，试卷才能提供给考试申请人员，不允许对试题进行口头翻译。</w:t>
            </w:r>
          </w:p>
          <w:p w14:paraId="4FFDEEDE"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4</w:t>
            </w:r>
            <w:r>
              <w:rPr>
                <w:rFonts w:eastAsia="宋体" w:hAnsi="宋体" w:hint="eastAsia"/>
                <w:kern w:val="0"/>
                <w:sz w:val="20"/>
                <w:szCs w:val="20"/>
              </w:rPr>
              <w:t>）</w:t>
            </w:r>
            <w:r>
              <w:rPr>
                <w:rFonts w:eastAsia="宋体" w:hAnsi="宋体" w:hint="eastAsia"/>
                <w:kern w:val="0"/>
                <w:sz w:val="20"/>
                <w:szCs w:val="20"/>
              </w:rPr>
              <w:t xml:space="preserve"> </w:t>
            </w:r>
            <w:r>
              <w:rPr>
                <w:rFonts w:eastAsia="宋体" w:hAnsi="宋体"/>
                <w:kern w:val="0"/>
                <w:sz w:val="20"/>
                <w:szCs w:val="20"/>
              </w:rPr>
              <w:t>培训机构应当通过随机抽题的方式对每名符合参加考核要求的学员进行考核，随机抽题应当涵盖所有培训知识点或培训要素，并且对应学时比例。</w:t>
            </w:r>
          </w:p>
        </w:tc>
        <w:tc>
          <w:tcPr>
            <w:tcW w:w="1793" w:type="pct"/>
            <w:shd w:val="clear" w:color="auto" w:fill="auto"/>
            <w:vAlign w:val="center"/>
          </w:tcPr>
          <w:p w14:paraId="5BC19456" w14:textId="77777777" w:rsidR="003D64B9" w:rsidRDefault="00000000">
            <w:pPr>
              <w:pStyle w:val="a7"/>
              <w:spacing w:line="0" w:lineRule="atLeast"/>
              <w:rPr>
                <w:rFonts w:hint="eastAsia"/>
                <w:sz w:val="20"/>
                <w:lang w:eastAsia="zh-CN"/>
              </w:rPr>
            </w:pPr>
            <w:r>
              <w:rPr>
                <w:rFonts w:hint="eastAsia"/>
                <w:sz w:val="20"/>
                <w:lang w:eastAsia="zh-CN"/>
              </w:rPr>
              <w:t>1. 检查培训机构是否明确了符合要求的理论考试和补考的要求。</w:t>
            </w:r>
          </w:p>
        </w:tc>
        <w:tc>
          <w:tcPr>
            <w:tcW w:w="251" w:type="pct"/>
            <w:shd w:val="clear" w:color="auto" w:fill="auto"/>
            <w:vAlign w:val="center"/>
          </w:tcPr>
          <w:p w14:paraId="2C649158"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928983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56529A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4FB2502" w14:textId="77777777" w:rsidR="003D64B9" w:rsidRDefault="003D64B9">
            <w:pPr>
              <w:widowControl/>
              <w:jc w:val="left"/>
              <w:rPr>
                <w:rFonts w:hint="eastAsia"/>
                <w:sz w:val="23"/>
                <w:szCs w:val="23"/>
              </w:rPr>
            </w:pPr>
          </w:p>
        </w:tc>
      </w:tr>
      <w:tr w:rsidR="003D64B9" w14:paraId="6DEEE861" w14:textId="77777777">
        <w:trPr>
          <w:trHeight w:val="1255"/>
        </w:trPr>
        <w:tc>
          <w:tcPr>
            <w:tcW w:w="1736" w:type="pct"/>
            <w:vMerge/>
            <w:shd w:val="clear" w:color="auto" w:fill="auto"/>
            <w:vAlign w:val="center"/>
          </w:tcPr>
          <w:p w14:paraId="35279825"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B0494D0" w14:textId="77777777" w:rsidR="003D64B9" w:rsidRDefault="00000000">
            <w:pPr>
              <w:pStyle w:val="a7"/>
              <w:numPr>
                <w:ilvl w:val="0"/>
                <w:numId w:val="11"/>
              </w:numPr>
              <w:spacing w:line="0" w:lineRule="atLeast"/>
              <w:rPr>
                <w:rFonts w:hint="eastAsia"/>
                <w:sz w:val="20"/>
                <w:lang w:eastAsia="zh-CN"/>
              </w:rPr>
            </w:pPr>
            <w:r>
              <w:rPr>
                <w:rFonts w:hint="eastAsia"/>
                <w:sz w:val="20"/>
                <w:lang w:eastAsia="zh-CN"/>
              </w:rPr>
              <w:t>检查培训机构的程序是否已明确考试题目的组建与更新要求。</w:t>
            </w:r>
          </w:p>
        </w:tc>
        <w:tc>
          <w:tcPr>
            <w:tcW w:w="251" w:type="pct"/>
            <w:shd w:val="clear" w:color="auto" w:fill="auto"/>
            <w:vAlign w:val="center"/>
          </w:tcPr>
          <w:p w14:paraId="09CDD37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83574C3"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5CD2717"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A619DC8" w14:textId="77777777" w:rsidR="003D64B9" w:rsidRDefault="003D64B9">
            <w:pPr>
              <w:widowControl/>
              <w:jc w:val="left"/>
              <w:rPr>
                <w:rFonts w:hint="eastAsia"/>
                <w:sz w:val="23"/>
                <w:szCs w:val="23"/>
              </w:rPr>
            </w:pPr>
          </w:p>
        </w:tc>
      </w:tr>
      <w:tr w:rsidR="003D64B9" w14:paraId="22B50370" w14:textId="77777777">
        <w:trPr>
          <w:trHeight w:val="1186"/>
        </w:trPr>
        <w:tc>
          <w:tcPr>
            <w:tcW w:w="1736" w:type="pct"/>
            <w:vMerge/>
            <w:shd w:val="clear" w:color="auto" w:fill="auto"/>
            <w:vAlign w:val="center"/>
          </w:tcPr>
          <w:p w14:paraId="0155D292"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547BCBEF" w14:textId="77777777" w:rsidR="003D64B9" w:rsidRDefault="00000000">
            <w:pPr>
              <w:pStyle w:val="a7"/>
              <w:numPr>
                <w:ilvl w:val="0"/>
                <w:numId w:val="11"/>
              </w:numPr>
              <w:spacing w:line="0" w:lineRule="atLeast"/>
              <w:rPr>
                <w:rFonts w:hint="eastAsia"/>
                <w:sz w:val="20"/>
                <w:lang w:eastAsia="zh-CN"/>
              </w:rPr>
            </w:pPr>
            <w:r>
              <w:rPr>
                <w:rFonts w:hint="eastAsia"/>
                <w:sz w:val="20"/>
                <w:lang w:eastAsia="zh-CN"/>
              </w:rPr>
              <w:t>检查培训机构题库是否符合每学时不少于</w:t>
            </w:r>
            <w:r>
              <w:rPr>
                <w:sz w:val="20"/>
                <w:lang w:eastAsia="zh-CN"/>
              </w:rPr>
              <w:t>1道题的题量要求。</w:t>
            </w:r>
          </w:p>
        </w:tc>
        <w:tc>
          <w:tcPr>
            <w:tcW w:w="251" w:type="pct"/>
            <w:shd w:val="clear" w:color="auto" w:fill="auto"/>
            <w:vAlign w:val="center"/>
          </w:tcPr>
          <w:p w14:paraId="2C4B5FB3"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2A32D1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905CE1B"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EC0BA39" w14:textId="77777777" w:rsidR="003D64B9" w:rsidRDefault="003D64B9">
            <w:pPr>
              <w:widowControl/>
              <w:jc w:val="left"/>
              <w:rPr>
                <w:rFonts w:hint="eastAsia"/>
                <w:sz w:val="23"/>
                <w:szCs w:val="23"/>
              </w:rPr>
            </w:pPr>
          </w:p>
        </w:tc>
      </w:tr>
      <w:tr w:rsidR="003D64B9" w14:paraId="2B6B8968" w14:textId="77777777">
        <w:trPr>
          <w:trHeight w:val="426"/>
        </w:trPr>
        <w:tc>
          <w:tcPr>
            <w:tcW w:w="1736" w:type="pct"/>
            <w:vMerge/>
            <w:shd w:val="clear" w:color="auto" w:fill="auto"/>
            <w:vAlign w:val="center"/>
          </w:tcPr>
          <w:p w14:paraId="1551944A"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75B2A1FD" w14:textId="77777777" w:rsidR="003D64B9" w:rsidRDefault="00000000">
            <w:pPr>
              <w:pStyle w:val="a7"/>
              <w:numPr>
                <w:ilvl w:val="0"/>
                <w:numId w:val="11"/>
              </w:numPr>
              <w:spacing w:line="0" w:lineRule="atLeast"/>
              <w:rPr>
                <w:rFonts w:hint="eastAsia"/>
                <w:sz w:val="20"/>
                <w:lang w:eastAsia="zh-CN"/>
              </w:rPr>
            </w:pPr>
            <w:r>
              <w:rPr>
                <w:rFonts w:hint="eastAsia"/>
                <w:sz w:val="20"/>
                <w:lang w:eastAsia="zh-CN"/>
              </w:rPr>
              <w:t>查培训机构考试实施程序是否已明确考试抽题方式，随机抽题应当涵盖所有培训知识点或培训要素，并且对应学时比例。</w:t>
            </w:r>
          </w:p>
        </w:tc>
        <w:tc>
          <w:tcPr>
            <w:tcW w:w="251" w:type="pct"/>
            <w:shd w:val="clear" w:color="auto" w:fill="auto"/>
            <w:vAlign w:val="center"/>
          </w:tcPr>
          <w:p w14:paraId="60FD4F3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0D49E7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7CFF88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07DF6A2" w14:textId="77777777" w:rsidR="003D64B9" w:rsidRDefault="003D64B9">
            <w:pPr>
              <w:widowControl/>
              <w:jc w:val="left"/>
              <w:rPr>
                <w:rFonts w:hint="eastAsia"/>
                <w:sz w:val="23"/>
                <w:szCs w:val="23"/>
              </w:rPr>
            </w:pPr>
          </w:p>
        </w:tc>
      </w:tr>
      <w:tr w:rsidR="003D64B9" w14:paraId="2E5FA351" w14:textId="77777777">
        <w:trPr>
          <w:trHeight w:val="2644"/>
        </w:trPr>
        <w:tc>
          <w:tcPr>
            <w:tcW w:w="1736" w:type="pct"/>
            <w:vMerge w:val="restart"/>
            <w:shd w:val="clear" w:color="auto" w:fill="auto"/>
            <w:vAlign w:val="center"/>
          </w:tcPr>
          <w:p w14:paraId="57832BA1" w14:textId="77777777" w:rsidR="003D64B9" w:rsidRDefault="00000000">
            <w:pPr>
              <w:pStyle w:val="Default"/>
              <w:spacing w:line="0" w:lineRule="atLeast"/>
              <w:rPr>
                <w:ins w:id="324" w:author="shura" w:date="2024-12-18T13:40:00Z"/>
                <w:rFonts w:ascii="Times New Roman" w:hAnsi="宋体" w:cs="Times New Roman" w:hint="eastAsia"/>
                <w:color w:val="auto"/>
                <w:sz w:val="20"/>
                <w:szCs w:val="20"/>
              </w:rPr>
            </w:pPr>
            <w:r>
              <w:rPr>
                <w:rFonts w:ascii="Times New Roman" w:hAnsi="宋体" w:cs="Times New Roman" w:hint="eastAsia"/>
                <w:color w:val="auto"/>
                <w:sz w:val="20"/>
                <w:szCs w:val="20"/>
              </w:rPr>
              <w:t xml:space="preserve">7.2 </w:t>
            </w:r>
            <w:r>
              <w:rPr>
                <w:rFonts w:ascii="Times New Roman" w:hAnsi="宋体" w:cs="Times New Roman"/>
                <w:color w:val="auto"/>
                <w:sz w:val="20"/>
                <w:szCs w:val="20"/>
              </w:rPr>
              <w:t>实践评估</w:t>
            </w:r>
          </w:p>
          <w:p w14:paraId="5E2D98F3" w14:textId="77777777" w:rsidR="003D64B9" w:rsidRDefault="00000000" w:rsidP="003D64B9">
            <w:pPr>
              <w:pStyle w:val="Default"/>
              <w:spacing w:line="0" w:lineRule="atLeast"/>
              <w:ind w:firstLineChars="100" w:firstLine="200"/>
              <w:rPr>
                <w:rFonts w:ascii="Times New Roman" w:hAnsi="宋体" w:cs="Times New Roman" w:hint="eastAsia"/>
                <w:color w:val="auto"/>
                <w:sz w:val="20"/>
                <w:szCs w:val="20"/>
              </w:rPr>
              <w:pPrChange w:id="325" w:author="shura" w:date="2024-12-18T13:40:00Z">
                <w:pPr>
                  <w:pStyle w:val="Default"/>
                  <w:spacing w:line="0" w:lineRule="atLeast"/>
                </w:pPr>
              </w:pPrChange>
            </w:pPr>
            <w:ins w:id="326" w:author="shura" w:date="2024-12-18T13:40:00Z">
              <w:r>
                <w:rPr>
                  <w:rFonts w:ascii="Times New Roman" w:hAnsi="宋体" w:cs="Times New Roman" w:hint="eastAsia"/>
                  <w:color w:val="auto"/>
                  <w:sz w:val="20"/>
                  <w:szCs w:val="20"/>
                </w:rPr>
                <w:t>学员在理论考试合格后才能参加实践评估。</w:t>
              </w:r>
            </w:ins>
          </w:p>
          <w:p w14:paraId="16519DD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1</w:t>
            </w:r>
            <w:r>
              <w:rPr>
                <w:rFonts w:ascii="Times New Roman" w:hAnsi="宋体" w:cs="Times New Roman" w:hint="eastAsia"/>
                <w:color w:val="auto"/>
                <w:sz w:val="20"/>
                <w:szCs w:val="20"/>
              </w:rPr>
              <w:t>）发动机实践评估应为开卷模式。</w:t>
            </w:r>
          </w:p>
          <w:p w14:paraId="5420E25F"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2</w:t>
            </w:r>
            <w:r>
              <w:rPr>
                <w:rFonts w:ascii="Times New Roman" w:hAnsi="宋体" w:cs="Times New Roman" w:hint="eastAsia"/>
                <w:color w:val="auto"/>
                <w:sz w:val="20"/>
                <w:szCs w:val="20"/>
              </w:rPr>
              <w:t>）实践评估应为</w:t>
            </w:r>
            <w:r>
              <w:rPr>
                <w:rFonts w:ascii="Times New Roman" w:hAnsi="宋体" w:cs="Times New Roman" w:hint="eastAsia"/>
                <w:color w:val="auto"/>
                <w:sz w:val="20"/>
                <w:szCs w:val="20"/>
              </w:rPr>
              <w:t>100</w:t>
            </w:r>
            <w:r>
              <w:rPr>
                <w:rFonts w:ascii="Times New Roman" w:hAnsi="宋体" w:cs="Times New Roman" w:hint="eastAsia"/>
                <w:color w:val="auto"/>
                <w:sz w:val="20"/>
                <w:szCs w:val="20"/>
              </w:rPr>
              <w:t>分满分制，</w:t>
            </w:r>
            <w:r>
              <w:rPr>
                <w:rFonts w:ascii="Times New Roman" w:hAnsi="宋体" w:cs="Times New Roman" w:hint="eastAsia"/>
                <w:color w:val="auto"/>
                <w:sz w:val="20"/>
                <w:szCs w:val="20"/>
              </w:rPr>
              <w:t>70</w:t>
            </w:r>
            <w:r>
              <w:rPr>
                <w:rFonts w:ascii="Times New Roman" w:hAnsi="宋体" w:cs="Times New Roman" w:hint="eastAsia"/>
                <w:color w:val="auto"/>
                <w:sz w:val="20"/>
                <w:szCs w:val="20"/>
              </w:rPr>
              <w:t>分为及格。评估不通过者可以补充评估</w:t>
            </w:r>
            <w:r>
              <w:rPr>
                <w:rFonts w:ascii="Times New Roman" w:hAnsi="宋体" w:cs="Times New Roman" w:hint="eastAsia"/>
                <w:color w:val="auto"/>
                <w:sz w:val="20"/>
                <w:szCs w:val="20"/>
              </w:rPr>
              <w:t>2</w:t>
            </w:r>
            <w:r>
              <w:rPr>
                <w:rFonts w:ascii="Times New Roman" w:hAnsi="宋体" w:cs="Times New Roman" w:hint="eastAsia"/>
                <w:color w:val="auto"/>
                <w:sz w:val="20"/>
                <w:szCs w:val="20"/>
              </w:rPr>
              <w:t>次，每次考试间隔应至少为</w:t>
            </w:r>
            <w:r>
              <w:rPr>
                <w:rFonts w:ascii="Times New Roman" w:hAnsi="宋体" w:cs="Times New Roman" w:hint="eastAsia"/>
                <w:color w:val="auto"/>
                <w:sz w:val="20"/>
                <w:szCs w:val="20"/>
              </w:rPr>
              <w:t>3</w:t>
            </w:r>
            <w:r>
              <w:rPr>
                <w:rFonts w:ascii="Times New Roman" w:hAnsi="宋体" w:cs="Times New Roman" w:hint="eastAsia"/>
                <w:color w:val="auto"/>
                <w:sz w:val="20"/>
                <w:szCs w:val="20"/>
              </w:rPr>
              <w:t>个月，但不得超过</w:t>
            </w:r>
            <w:r>
              <w:rPr>
                <w:rFonts w:ascii="Times New Roman" w:hAnsi="宋体" w:cs="Times New Roman" w:hint="eastAsia"/>
                <w:color w:val="auto"/>
                <w:sz w:val="20"/>
                <w:szCs w:val="20"/>
              </w:rPr>
              <w:t>12</w:t>
            </w:r>
            <w:r>
              <w:rPr>
                <w:rFonts w:ascii="Times New Roman" w:hAnsi="宋体" w:cs="Times New Roman" w:hint="eastAsia"/>
                <w:color w:val="auto"/>
                <w:sz w:val="20"/>
                <w:szCs w:val="20"/>
              </w:rPr>
              <w:t>个月。两次补充评估</w:t>
            </w:r>
            <w:r>
              <w:rPr>
                <w:rFonts w:ascii="Times New Roman" w:hAnsi="宋体" w:cs="Times New Roman" w:hint="eastAsia"/>
                <w:color w:val="auto"/>
                <w:sz w:val="20"/>
                <w:szCs w:val="20"/>
              </w:rPr>
              <w:lastRenderedPageBreak/>
              <w:t>均不通过者视为该项成绩最终不合格。</w:t>
            </w:r>
          </w:p>
          <w:p w14:paraId="0C99493B"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3</w:t>
            </w:r>
            <w:r>
              <w:rPr>
                <w:rFonts w:ascii="Times New Roman" w:hAnsi="宋体" w:cs="Times New Roman"/>
                <w:color w:val="auto"/>
                <w:sz w:val="20"/>
                <w:szCs w:val="20"/>
              </w:rPr>
              <w:t>）明确实践评估使用的项目及工卡，项目应覆盖孔探检查工作的所有维修情境；</w:t>
            </w:r>
          </w:p>
          <w:p w14:paraId="6F9B136E"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4</w:t>
            </w:r>
            <w:r>
              <w:rPr>
                <w:rFonts w:ascii="Times New Roman" w:hAnsi="宋体" w:cs="Times New Roman"/>
                <w:color w:val="auto"/>
                <w:sz w:val="20"/>
                <w:szCs w:val="20"/>
              </w:rPr>
              <w:t>）</w:t>
            </w:r>
            <w:r>
              <w:rPr>
                <w:rFonts w:ascii="Times New Roman" w:hAnsi="宋体" w:cs="Times New Roman" w:hint="eastAsia"/>
                <w:color w:val="auto"/>
                <w:sz w:val="20"/>
                <w:szCs w:val="20"/>
              </w:rPr>
              <w:t>明确实践评估使用的设备、器材和文件资料。可以由孔探培训机构提供指定的手册、标准等参考资料用于发动机实践评估。实践评估内容应由孔探培训机构保存以备核查、审查。只有在评估期间，试件才能提供给评估申请人员。</w:t>
            </w:r>
          </w:p>
          <w:p w14:paraId="2B45493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5</w:t>
            </w:r>
            <w:r>
              <w:rPr>
                <w:rFonts w:ascii="Times New Roman" w:hAnsi="宋体" w:cs="Times New Roman" w:hint="eastAsia"/>
                <w:color w:val="auto"/>
                <w:sz w:val="20"/>
                <w:szCs w:val="20"/>
              </w:rPr>
              <w:t>）应当使用真实发动机部件，并应当符合教学大纲要求。为加强孔探实践评估效果，可以采用孔探模拟装置并根据情况进行缺陷调整，开展实际操作评估。</w:t>
            </w:r>
          </w:p>
          <w:p w14:paraId="1C1780C1"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6</w:t>
            </w:r>
            <w:r>
              <w:rPr>
                <w:rFonts w:ascii="Times New Roman" w:hAnsi="宋体" w:cs="Times New Roman"/>
                <w:color w:val="auto"/>
                <w:sz w:val="20"/>
                <w:szCs w:val="20"/>
              </w:rPr>
              <w:t>）</w:t>
            </w:r>
            <w:r>
              <w:rPr>
                <w:rFonts w:ascii="Times New Roman" w:hAnsi="宋体" w:cs="Times New Roman" w:hint="eastAsia"/>
                <w:color w:val="auto"/>
                <w:sz w:val="20"/>
                <w:szCs w:val="20"/>
              </w:rPr>
              <w:t>制定实际操作评估记录表格，并明确清晰、详细的评分细则，内容应包括且不限于以下信息：</w:t>
            </w:r>
          </w:p>
          <w:p w14:paraId="4CB32C8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1</w:t>
            </w:r>
            <w:r>
              <w:rPr>
                <w:rFonts w:ascii="Times New Roman" w:hAnsi="宋体" w:cs="Times New Roman" w:hint="eastAsia"/>
                <w:color w:val="auto"/>
                <w:sz w:val="20"/>
                <w:szCs w:val="20"/>
              </w:rPr>
              <w:t>、应试人员对孔探设备的操作熟练度；</w:t>
            </w:r>
          </w:p>
          <w:p w14:paraId="10C0FF28"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2</w:t>
            </w:r>
            <w:r>
              <w:rPr>
                <w:rFonts w:ascii="Times New Roman" w:hAnsi="宋体" w:cs="Times New Roman" w:hint="eastAsia"/>
                <w:color w:val="auto"/>
                <w:sz w:val="20"/>
                <w:szCs w:val="20"/>
              </w:rPr>
              <w:t>、实施孔探操作过程的规范性，包括安全注意事项；</w:t>
            </w:r>
          </w:p>
          <w:p w14:paraId="57096484"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3</w:t>
            </w:r>
            <w:r>
              <w:rPr>
                <w:rFonts w:ascii="Times New Roman" w:hAnsi="宋体" w:cs="Times New Roman" w:hint="eastAsia"/>
                <w:color w:val="auto"/>
                <w:sz w:val="20"/>
                <w:szCs w:val="20"/>
              </w:rPr>
              <w:t>、缺陷位置判断的准确性；</w:t>
            </w:r>
          </w:p>
          <w:p w14:paraId="1E6204A1"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4</w:t>
            </w:r>
            <w:r>
              <w:rPr>
                <w:rFonts w:ascii="Times New Roman" w:hAnsi="宋体" w:cs="Times New Roman" w:hint="eastAsia"/>
                <w:color w:val="auto"/>
                <w:sz w:val="20"/>
                <w:szCs w:val="20"/>
              </w:rPr>
              <w:t>、缺陷类型判断的准确性；</w:t>
            </w:r>
          </w:p>
          <w:p w14:paraId="315864D0"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5</w:t>
            </w:r>
            <w:r>
              <w:rPr>
                <w:rFonts w:ascii="Times New Roman" w:hAnsi="宋体" w:cs="Times New Roman" w:hint="eastAsia"/>
                <w:color w:val="auto"/>
                <w:sz w:val="20"/>
                <w:szCs w:val="20"/>
              </w:rPr>
              <w:t>、缺陷数量的准确性；</w:t>
            </w:r>
          </w:p>
          <w:p w14:paraId="27204E9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6</w:t>
            </w:r>
            <w:r>
              <w:rPr>
                <w:rFonts w:ascii="Times New Roman" w:hAnsi="宋体" w:cs="Times New Roman" w:hint="eastAsia"/>
                <w:color w:val="auto"/>
                <w:sz w:val="20"/>
                <w:szCs w:val="20"/>
              </w:rPr>
              <w:t>、缺陷尺寸测量的精准度；</w:t>
            </w:r>
          </w:p>
          <w:p w14:paraId="1D74A8B7"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7</w:t>
            </w:r>
            <w:r>
              <w:rPr>
                <w:rFonts w:ascii="Times New Roman" w:hAnsi="宋体" w:cs="Times New Roman" w:hint="eastAsia"/>
                <w:color w:val="auto"/>
                <w:sz w:val="20"/>
                <w:szCs w:val="20"/>
              </w:rPr>
              <w:t>、缺陷标准核对的准确性；</w:t>
            </w:r>
          </w:p>
          <w:p w14:paraId="1F79397E"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8</w:t>
            </w:r>
            <w:r>
              <w:rPr>
                <w:rFonts w:ascii="Times New Roman" w:hAnsi="宋体" w:cs="Times New Roman" w:hint="eastAsia"/>
                <w:color w:val="auto"/>
                <w:sz w:val="20"/>
                <w:szCs w:val="20"/>
              </w:rPr>
              <w:t>、孔探报告填写的完整度。</w:t>
            </w:r>
          </w:p>
        </w:tc>
        <w:tc>
          <w:tcPr>
            <w:tcW w:w="1793" w:type="pct"/>
            <w:shd w:val="clear" w:color="auto" w:fill="auto"/>
            <w:vAlign w:val="center"/>
          </w:tcPr>
          <w:p w14:paraId="089F556B" w14:textId="77777777" w:rsidR="003D64B9" w:rsidRDefault="00000000">
            <w:pPr>
              <w:pStyle w:val="a7"/>
              <w:spacing w:line="0" w:lineRule="atLeast"/>
              <w:rPr>
                <w:rFonts w:hint="eastAsia"/>
                <w:sz w:val="20"/>
                <w:lang w:eastAsia="zh-CN"/>
              </w:rPr>
            </w:pPr>
            <w:r>
              <w:rPr>
                <w:rFonts w:hint="eastAsia"/>
                <w:sz w:val="20"/>
                <w:lang w:eastAsia="zh-CN"/>
              </w:rPr>
              <w:lastRenderedPageBreak/>
              <w:t>1</w:t>
            </w:r>
            <w:r>
              <w:rPr>
                <w:sz w:val="20"/>
                <w:lang w:eastAsia="zh-CN"/>
              </w:rPr>
              <w:t xml:space="preserve">. </w:t>
            </w:r>
            <w:r>
              <w:rPr>
                <w:rFonts w:hint="eastAsia"/>
                <w:sz w:val="20"/>
                <w:lang w:eastAsia="zh-CN"/>
              </w:rPr>
              <w:t>检查培训机构程序中是否已有明确的实践评估规范。</w:t>
            </w:r>
          </w:p>
        </w:tc>
        <w:tc>
          <w:tcPr>
            <w:tcW w:w="251" w:type="pct"/>
            <w:shd w:val="clear" w:color="auto" w:fill="auto"/>
            <w:vAlign w:val="center"/>
          </w:tcPr>
          <w:p w14:paraId="639C97A7"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972BAD6"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1765D1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4DD06EF" w14:textId="77777777" w:rsidR="003D64B9" w:rsidRDefault="003D64B9">
            <w:pPr>
              <w:widowControl/>
              <w:jc w:val="left"/>
              <w:rPr>
                <w:rFonts w:hint="eastAsia"/>
                <w:sz w:val="23"/>
                <w:szCs w:val="23"/>
              </w:rPr>
            </w:pPr>
          </w:p>
        </w:tc>
      </w:tr>
      <w:tr w:rsidR="003D64B9" w14:paraId="7559C1DC" w14:textId="77777777">
        <w:trPr>
          <w:trHeight w:val="2984"/>
        </w:trPr>
        <w:tc>
          <w:tcPr>
            <w:tcW w:w="1736" w:type="pct"/>
            <w:vMerge/>
            <w:shd w:val="clear" w:color="auto" w:fill="auto"/>
            <w:vAlign w:val="center"/>
          </w:tcPr>
          <w:p w14:paraId="26091F83"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470AAA33"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确认实践评估规范符合条款要求。</w:t>
            </w:r>
          </w:p>
        </w:tc>
        <w:tc>
          <w:tcPr>
            <w:tcW w:w="251" w:type="pct"/>
            <w:shd w:val="clear" w:color="auto" w:fill="auto"/>
            <w:vAlign w:val="center"/>
          </w:tcPr>
          <w:p w14:paraId="7F30368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7A998C2"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40564D1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9D7C2D2" w14:textId="77777777" w:rsidR="003D64B9" w:rsidRDefault="003D64B9">
            <w:pPr>
              <w:widowControl/>
              <w:jc w:val="left"/>
              <w:rPr>
                <w:rFonts w:hint="eastAsia"/>
                <w:sz w:val="23"/>
                <w:szCs w:val="23"/>
              </w:rPr>
            </w:pPr>
          </w:p>
        </w:tc>
      </w:tr>
      <w:tr w:rsidR="003D64B9" w14:paraId="26CED38E" w14:textId="77777777">
        <w:trPr>
          <w:trHeight w:val="64"/>
        </w:trPr>
        <w:tc>
          <w:tcPr>
            <w:tcW w:w="1736" w:type="pct"/>
            <w:vMerge/>
            <w:shd w:val="clear" w:color="auto" w:fill="auto"/>
            <w:vAlign w:val="center"/>
          </w:tcPr>
          <w:p w14:paraId="0F6F1162"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32FA84D7"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检查培训机构是否有适用的评估记录表格，并具有清</w:t>
            </w:r>
            <w:r>
              <w:rPr>
                <w:sz w:val="20"/>
                <w:lang w:eastAsia="zh-CN"/>
              </w:rPr>
              <w:t>晰的评价标准</w:t>
            </w:r>
            <w:r>
              <w:rPr>
                <w:rFonts w:hint="eastAsia"/>
                <w:sz w:val="20"/>
                <w:lang w:eastAsia="zh-CN"/>
              </w:rPr>
              <w:t>。</w:t>
            </w:r>
          </w:p>
        </w:tc>
        <w:tc>
          <w:tcPr>
            <w:tcW w:w="251" w:type="pct"/>
            <w:shd w:val="clear" w:color="auto" w:fill="auto"/>
            <w:vAlign w:val="center"/>
          </w:tcPr>
          <w:p w14:paraId="4FC6F45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1E9864FB"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766AD9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191DC9AE" w14:textId="77777777" w:rsidR="003D64B9" w:rsidRDefault="003D64B9">
            <w:pPr>
              <w:widowControl/>
              <w:jc w:val="left"/>
              <w:rPr>
                <w:rFonts w:hint="eastAsia"/>
                <w:sz w:val="23"/>
                <w:szCs w:val="23"/>
              </w:rPr>
            </w:pPr>
          </w:p>
        </w:tc>
      </w:tr>
      <w:tr w:rsidR="003D64B9" w14:paraId="304BFB50" w14:textId="77777777">
        <w:trPr>
          <w:trHeight w:val="233"/>
        </w:trPr>
        <w:tc>
          <w:tcPr>
            <w:tcW w:w="1736" w:type="pct"/>
            <w:shd w:val="clear" w:color="auto" w:fill="auto"/>
            <w:vAlign w:val="center"/>
          </w:tcPr>
          <w:p w14:paraId="6796C307"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 xml:space="preserve">7.3 </w:t>
            </w:r>
            <w:r>
              <w:rPr>
                <w:rFonts w:ascii="Times New Roman" w:hAnsi="宋体" w:cs="Times New Roman"/>
                <w:color w:val="auto"/>
                <w:sz w:val="20"/>
                <w:szCs w:val="20"/>
              </w:rPr>
              <w:t>补考</w:t>
            </w:r>
          </w:p>
          <w:p w14:paraId="1DC4D895"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hint="eastAsia"/>
                <w:color w:val="auto"/>
                <w:sz w:val="20"/>
                <w:szCs w:val="20"/>
              </w:rPr>
              <w:t>1</w:t>
            </w:r>
            <w:r>
              <w:rPr>
                <w:rFonts w:ascii="Times New Roman" w:hAnsi="宋体" w:cs="Times New Roman"/>
                <w:color w:val="auto"/>
                <w:sz w:val="20"/>
                <w:szCs w:val="20"/>
              </w:rPr>
              <w:t>）</w:t>
            </w:r>
            <w:del w:id="327" w:author="shura" w:date="2024-12-18T13:40:00Z">
              <w:r>
                <w:rPr>
                  <w:rFonts w:ascii="Times New Roman" w:hAnsi="宋体" w:cs="Times New Roman"/>
                  <w:color w:val="auto"/>
                  <w:sz w:val="20"/>
                  <w:szCs w:val="20"/>
                </w:rPr>
                <w:delText>理论考试合格后才能参加实践评估，</w:delText>
              </w:r>
            </w:del>
            <w:r>
              <w:rPr>
                <w:rFonts w:ascii="Times New Roman" w:hAnsi="宋体" w:cs="Times New Roman"/>
                <w:color w:val="auto"/>
                <w:sz w:val="20"/>
                <w:szCs w:val="20"/>
              </w:rPr>
              <w:t>补考与首次考试要求相同。</w:t>
            </w:r>
          </w:p>
          <w:p w14:paraId="23B59B55"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hint="eastAsia"/>
                <w:color w:val="auto"/>
                <w:sz w:val="20"/>
                <w:szCs w:val="20"/>
              </w:rPr>
              <w:t>2</w:t>
            </w:r>
            <w:r>
              <w:rPr>
                <w:rFonts w:ascii="Times New Roman" w:hAnsi="宋体" w:cs="Times New Roman"/>
                <w:color w:val="auto"/>
                <w:sz w:val="20"/>
                <w:szCs w:val="20"/>
              </w:rPr>
              <w:t>）补考不应全部采用原题，</w:t>
            </w:r>
            <w:ins w:id="328" w:author="shura" w:date="2024-12-18T13:41:00Z">
              <w:r>
                <w:rPr>
                  <w:rFonts w:ascii="Times New Roman" w:hAnsi="宋体" w:cs="Times New Roman" w:hint="eastAsia"/>
                  <w:color w:val="auto"/>
                  <w:sz w:val="20"/>
                  <w:szCs w:val="20"/>
                </w:rPr>
                <w:t>理论</w:t>
              </w:r>
            </w:ins>
            <w:r>
              <w:rPr>
                <w:rFonts w:ascii="Times New Roman" w:hAnsi="宋体" w:cs="Times New Roman"/>
                <w:color w:val="auto"/>
                <w:sz w:val="20"/>
                <w:szCs w:val="20"/>
              </w:rPr>
              <w:t>补考的</w:t>
            </w:r>
            <w:del w:id="329" w:author="shura" w:date="2024-12-18T13:41:00Z">
              <w:r>
                <w:rPr>
                  <w:rFonts w:ascii="Times New Roman" w:hAnsi="宋体" w:cs="Times New Roman"/>
                  <w:color w:val="auto"/>
                  <w:sz w:val="20"/>
                  <w:szCs w:val="20"/>
                </w:rPr>
                <w:delText>理论</w:delText>
              </w:r>
            </w:del>
            <w:r>
              <w:rPr>
                <w:rFonts w:ascii="Times New Roman" w:hAnsi="宋体" w:cs="Times New Roman"/>
                <w:color w:val="auto"/>
                <w:sz w:val="20"/>
                <w:szCs w:val="20"/>
              </w:rPr>
              <w:t>试卷应至少含有</w:t>
            </w:r>
            <w:r>
              <w:rPr>
                <w:rFonts w:ascii="Times New Roman" w:hAnsi="宋体" w:cs="Times New Roman"/>
                <w:color w:val="auto"/>
                <w:sz w:val="20"/>
                <w:szCs w:val="20"/>
              </w:rPr>
              <w:t>25%</w:t>
            </w:r>
            <w:r>
              <w:rPr>
                <w:rFonts w:ascii="Times New Roman" w:hAnsi="宋体" w:cs="Times New Roman"/>
                <w:color w:val="auto"/>
                <w:sz w:val="20"/>
                <w:szCs w:val="20"/>
              </w:rPr>
              <w:t>的新题。补考通过可获得培训合格证书。</w:t>
            </w:r>
          </w:p>
        </w:tc>
        <w:tc>
          <w:tcPr>
            <w:tcW w:w="1793" w:type="pct"/>
            <w:shd w:val="clear" w:color="auto" w:fill="auto"/>
            <w:vAlign w:val="center"/>
          </w:tcPr>
          <w:p w14:paraId="0914BF22" w14:textId="77777777" w:rsidR="003D64B9" w:rsidRDefault="00000000">
            <w:pPr>
              <w:pStyle w:val="a7"/>
              <w:spacing w:line="0" w:lineRule="atLeast"/>
              <w:rPr>
                <w:rFonts w:hint="eastAsia"/>
                <w:sz w:val="20"/>
                <w:lang w:eastAsia="zh-CN"/>
              </w:rPr>
            </w:pPr>
            <w:r>
              <w:rPr>
                <w:rFonts w:hint="eastAsia"/>
                <w:sz w:val="20"/>
                <w:lang w:eastAsia="zh-CN"/>
              </w:rPr>
              <w:t>检查培训机构的补考规范是否符合条款要求。</w:t>
            </w:r>
          </w:p>
        </w:tc>
        <w:tc>
          <w:tcPr>
            <w:tcW w:w="251" w:type="pct"/>
            <w:shd w:val="clear" w:color="auto" w:fill="auto"/>
            <w:vAlign w:val="center"/>
          </w:tcPr>
          <w:p w14:paraId="7BF5381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976BCA8"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B301FEC"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0455E9F" w14:textId="77777777" w:rsidR="003D64B9" w:rsidRDefault="003D64B9">
            <w:pPr>
              <w:widowControl/>
              <w:jc w:val="left"/>
              <w:rPr>
                <w:rFonts w:hint="eastAsia"/>
                <w:sz w:val="23"/>
                <w:szCs w:val="23"/>
              </w:rPr>
            </w:pPr>
          </w:p>
        </w:tc>
      </w:tr>
      <w:tr w:rsidR="003D64B9" w14:paraId="2859C8D6" w14:textId="77777777">
        <w:trPr>
          <w:trHeight w:val="2293"/>
        </w:trPr>
        <w:tc>
          <w:tcPr>
            <w:tcW w:w="1736" w:type="pct"/>
            <w:vMerge w:val="restart"/>
            <w:shd w:val="clear" w:color="auto" w:fill="auto"/>
            <w:vAlign w:val="center"/>
          </w:tcPr>
          <w:p w14:paraId="6DF5082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lastRenderedPageBreak/>
              <w:t xml:space="preserve">7.4 </w:t>
            </w:r>
            <w:r>
              <w:rPr>
                <w:rFonts w:ascii="Times New Roman" w:hAnsi="宋体" w:cs="Times New Roman"/>
                <w:color w:val="auto"/>
                <w:sz w:val="20"/>
                <w:szCs w:val="20"/>
              </w:rPr>
              <w:t>培训合格证书</w:t>
            </w:r>
          </w:p>
          <w:p w14:paraId="6C467CB5"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color w:val="auto"/>
                <w:sz w:val="20"/>
                <w:szCs w:val="20"/>
              </w:rPr>
              <w:t>1</w:t>
            </w:r>
            <w:r>
              <w:rPr>
                <w:rFonts w:ascii="Times New Roman" w:hAnsi="宋体" w:cs="Times New Roman"/>
                <w:color w:val="auto"/>
                <w:sz w:val="20"/>
                <w:szCs w:val="20"/>
              </w:rPr>
              <w:t>）培训考核完成后，应当向考核通过的学员颁发培训合格证书。</w:t>
            </w:r>
          </w:p>
          <w:p w14:paraId="672B22F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2</w:t>
            </w:r>
            <w:r>
              <w:rPr>
                <w:rFonts w:ascii="Times New Roman" w:hAnsi="宋体" w:cs="Times New Roman" w:hint="eastAsia"/>
                <w:color w:val="auto"/>
                <w:sz w:val="20"/>
                <w:szCs w:val="20"/>
              </w:rPr>
              <w:t>）培训合格证书应至少包含以下内容：</w:t>
            </w:r>
          </w:p>
          <w:p w14:paraId="7CE93744"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1</w:t>
            </w:r>
            <w:r>
              <w:rPr>
                <w:rFonts w:ascii="Times New Roman" w:hAnsi="宋体" w:cs="Times New Roman" w:hint="eastAsia"/>
                <w:color w:val="auto"/>
                <w:sz w:val="20"/>
                <w:szCs w:val="20"/>
              </w:rPr>
              <w:t>、维修协会标志和培训机构标志；</w:t>
            </w:r>
          </w:p>
          <w:p w14:paraId="19FA2E3B"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2</w:t>
            </w:r>
            <w:r>
              <w:rPr>
                <w:rFonts w:ascii="Times New Roman" w:hAnsi="宋体" w:cs="Times New Roman" w:hint="eastAsia"/>
                <w:color w:val="auto"/>
                <w:sz w:val="20"/>
                <w:szCs w:val="20"/>
              </w:rPr>
              <w:t>、培训机构合格证书编号；</w:t>
            </w:r>
          </w:p>
          <w:p w14:paraId="2DCC5118"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3</w:t>
            </w:r>
            <w:r>
              <w:rPr>
                <w:rFonts w:ascii="Times New Roman" w:hAnsi="宋体" w:cs="Times New Roman" w:hint="eastAsia"/>
                <w:color w:val="auto"/>
                <w:sz w:val="20"/>
                <w:szCs w:val="20"/>
              </w:rPr>
              <w:t>、培训合格证书编号；</w:t>
            </w:r>
          </w:p>
          <w:p w14:paraId="124FE063"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4</w:t>
            </w:r>
            <w:r>
              <w:rPr>
                <w:rFonts w:ascii="Times New Roman" w:hAnsi="宋体" w:cs="Times New Roman" w:hint="eastAsia"/>
                <w:color w:val="auto"/>
                <w:sz w:val="20"/>
                <w:szCs w:val="20"/>
              </w:rPr>
              <w:t>、学员姓名</w:t>
            </w:r>
            <w:ins w:id="330" w:author="shura" w:date="2024-12-18T13:41:00Z">
              <w:r>
                <w:rPr>
                  <w:rFonts w:ascii="Times New Roman" w:hAnsi="宋体" w:cs="Times New Roman" w:hint="eastAsia"/>
                  <w:color w:val="auto"/>
                  <w:sz w:val="20"/>
                  <w:szCs w:val="20"/>
                </w:rPr>
                <w:t>和身份证号（外籍人员护照号）</w:t>
              </w:r>
            </w:ins>
            <w:r>
              <w:rPr>
                <w:rFonts w:ascii="Times New Roman" w:hAnsi="宋体" w:cs="Times New Roman" w:hint="eastAsia"/>
                <w:color w:val="auto"/>
                <w:sz w:val="20"/>
                <w:szCs w:val="20"/>
              </w:rPr>
              <w:t>；</w:t>
            </w:r>
          </w:p>
          <w:p w14:paraId="1D5FE133"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5</w:t>
            </w:r>
            <w:r>
              <w:rPr>
                <w:rFonts w:ascii="Times New Roman" w:hAnsi="宋体" w:cs="Times New Roman" w:hint="eastAsia"/>
                <w:color w:val="auto"/>
                <w:sz w:val="20"/>
                <w:szCs w:val="20"/>
              </w:rPr>
              <w:t>、考核通过的发动机型号批准附页及有效期；</w:t>
            </w:r>
          </w:p>
          <w:p w14:paraId="024F33F4"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6</w:t>
            </w:r>
            <w:r>
              <w:rPr>
                <w:rFonts w:ascii="Times New Roman" w:hAnsi="宋体" w:cs="Times New Roman" w:hint="eastAsia"/>
                <w:color w:val="auto"/>
                <w:sz w:val="20"/>
                <w:szCs w:val="20"/>
              </w:rPr>
              <w:t>、培训合格证书颁发日期；</w:t>
            </w:r>
          </w:p>
          <w:p w14:paraId="3388C3A0"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7</w:t>
            </w:r>
            <w:r>
              <w:rPr>
                <w:rFonts w:ascii="Times New Roman" w:hAnsi="宋体" w:cs="Times New Roman" w:hint="eastAsia"/>
                <w:color w:val="auto"/>
                <w:sz w:val="20"/>
                <w:szCs w:val="20"/>
              </w:rPr>
              <w:t>、培训机构公章和培训教员签字。</w:t>
            </w:r>
          </w:p>
          <w:p w14:paraId="20C59C82"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3</w:t>
            </w:r>
            <w:r>
              <w:rPr>
                <w:rFonts w:ascii="Times New Roman" w:hAnsi="宋体" w:cs="Times New Roman"/>
                <w:color w:val="auto"/>
                <w:sz w:val="20"/>
                <w:szCs w:val="20"/>
              </w:rPr>
              <w:t>）对于考核未通过或者发现考试作弊行为的学员不得颁发培训合格证书。</w:t>
            </w:r>
          </w:p>
        </w:tc>
        <w:tc>
          <w:tcPr>
            <w:tcW w:w="1793" w:type="pct"/>
            <w:shd w:val="clear" w:color="auto" w:fill="auto"/>
            <w:vAlign w:val="center"/>
          </w:tcPr>
          <w:p w14:paraId="5811E75D" w14:textId="77777777" w:rsidR="003D64B9" w:rsidRDefault="00000000">
            <w:pPr>
              <w:pStyle w:val="a7"/>
              <w:spacing w:line="0" w:lineRule="atLeast"/>
              <w:rPr>
                <w:rFonts w:hint="eastAsia"/>
                <w:sz w:val="20"/>
                <w:lang w:eastAsia="zh-CN"/>
              </w:rPr>
            </w:pPr>
            <w:r>
              <w:rPr>
                <w:rFonts w:hint="eastAsia"/>
                <w:sz w:val="20"/>
                <w:lang w:eastAsia="zh-CN"/>
              </w:rPr>
              <w:t>1. 检查培训机构程序是否已明确的培训合格证书的颁发要求。</w:t>
            </w:r>
          </w:p>
        </w:tc>
        <w:tc>
          <w:tcPr>
            <w:tcW w:w="251" w:type="pct"/>
            <w:vMerge w:val="restart"/>
            <w:shd w:val="clear" w:color="auto" w:fill="auto"/>
            <w:vAlign w:val="center"/>
          </w:tcPr>
          <w:p w14:paraId="41E5C735" w14:textId="77777777" w:rsidR="003D64B9" w:rsidRDefault="003D64B9">
            <w:pPr>
              <w:pStyle w:val="a7"/>
              <w:spacing w:line="0" w:lineRule="atLeast"/>
              <w:jc w:val="center"/>
              <w:rPr>
                <w:rFonts w:hint="eastAsia"/>
                <w:b/>
                <w:sz w:val="20"/>
                <w:lang w:eastAsia="zh-CN"/>
              </w:rPr>
            </w:pPr>
          </w:p>
        </w:tc>
        <w:tc>
          <w:tcPr>
            <w:tcW w:w="251" w:type="pct"/>
            <w:vMerge w:val="restart"/>
            <w:shd w:val="clear" w:color="auto" w:fill="auto"/>
            <w:vAlign w:val="center"/>
          </w:tcPr>
          <w:p w14:paraId="27180FBA" w14:textId="77777777" w:rsidR="003D64B9" w:rsidRDefault="003D64B9">
            <w:pPr>
              <w:pStyle w:val="a7"/>
              <w:spacing w:line="0" w:lineRule="atLeast"/>
              <w:jc w:val="center"/>
              <w:rPr>
                <w:rFonts w:hint="eastAsia"/>
                <w:b/>
                <w:sz w:val="20"/>
                <w:lang w:eastAsia="zh-CN"/>
              </w:rPr>
            </w:pPr>
          </w:p>
        </w:tc>
        <w:tc>
          <w:tcPr>
            <w:tcW w:w="313" w:type="pct"/>
            <w:vMerge w:val="restart"/>
            <w:tcBorders>
              <w:right w:val="single" w:sz="4" w:space="0" w:color="auto"/>
            </w:tcBorders>
            <w:shd w:val="clear" w:color="auto" w:fill="auto"/>
            <w:vAlign w:val="center"/>
          </w:tcPr>
          <w:p w14:paraId="61201362"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6947503" w14:textId="77777777" w:rsidR="003D64B9" w:rsidRDefault="003D64B9">
            <w:pPr>
              <w:widowControl/>
              <w:jc w:val="left"/>
              <w:rPr>
                <w:rFonts w:hint="eastAsia"/>
                <w:sz w:val="23"/>
                <w:szCs w:val="23"/>
              </w:rPr>
            </w:pPr>
          </w:p>
        </w:tc>
      </w:tr>
      <w:tr w:rsidR="003D64B9" w14:paraId="04B654E7" w14:textId="77777777">
        <w:trPr>
          <w:trHeight w:val="1032"/>
        </w:trPr>
        <w:tc>
          <w:tcPr>
            <w:tcW w:w="1736" w:type="pct"/>
            <w:vMerge/>
            <w:shd w:val="clear" w:color="auto" w:fill="auto"/>
            <w:vAlign w:val="center"/>
          </w:tcPr>
          <w:p w14:paraId="177A7DEE" w14:textId="77777777" w:rsidR="003D64B9" w:rsidRDefault="003D64B9">
            <w:pPr>
              <w:pStyle w:val="a7"/>
              <w:spacing w:line="0" w:lineRule="atLeast"/>
              <w:rPr>
                <w:rFonts w:hint="eastAsia"/>
                <w:lang w:eastAsia="zh-CN"/>
              </w:rPr>
            </w:pPr>
          </w:p>
        </w:tc>
        <w:tc>
          <w:tcPr>
            <w:tcW w:w="1793" w:type="pct"/>
            <w:shd w:val="clear" w:color="auto" w:fill="auto"/>
            <w:vAlign w:val="center"/>
          </w:tcPr>
          <w:p w14:paraId="513DD22D" w14:textId="77777777" w:rsidR="003D64B9" w:rsidRDefault="00000000">
            <w:pPr>
              <w:pStyle w:val="a7"/>
              <w:numPr>
                <w:ilvl w:val="0"/>
                <w:numId w:val="12"/>
              </w:numPr>
              <w:spacing w:line="0" w:lineRule="atLeast"/>
              <w:rPr>
                <w:rFonts w:hint="eastAsia"/>
                <w:sz w:val="20"/>
                <w:lang w:eastAsia="zh-CN"/>
              </w:rPr>
            </w:pPr>
            <w:r>
              <w:rPr>
                <w:rFonts w:hint="eastAsia"/>
                <w:sz w:val="20"/>
                <w:lang w:eastAsia="zh-CN"/>
              </w:rPr>
              <w:t>检查培训机构培训合格证书是否符合规定。</w:t>
            </w:r>
          </w:p>
        </w:tc>
        <w:tc>
          <w:tcPr>
            <w:tcW w:w="251" w:type="pct"/>
            <w:vMerge/>
            <w:shd w:val="clear" w:color="auto" w:fill="auto"/>
            <w:vAlign w:val="center"/>
          </w:tcPr>
          <w:p w14:paraId="4BB4E376" w14:textId="77777777" w:rsidR="003D64B9" w:rsidRDefault="003D64B9">
            <w:pPr>
              <w:pStyle w:val="a7"/>
              <w:spacing w:line="0" w:lineRule="atLeast"/>
              <w:rPr>
                <w:rFonts w:hint="eastAsia"/>
                <w:sz w:val="20"/>
                <w:lang w:eastAsia="zh-CN"/>
              </w:rPr>
            </w:pPr>
          </w:p>
        </w:tc>
        <w:tc>
          <w:tcPr>
            <w:tcW w:w="251" w:type="pct"/>
            <w:vMerge/>
            <w:shd w:val="clear" w:color="auto" w:fill="auto"/>
            <w:vAlign w:val="center"/>
          </w:tcPr>
          <w:p w14:paraId="7586FAE8" w14:textId="77777777" w:rsidR="003D64B9" w:rsidRDefault="003D64B9">
            <w:pPr>
              <w:pStyle w:val="a7"/>
              <w:spacing w:line="0" w:lineRule="atLeast"/>
              <w:rPr>
                <w:rFonts w:hint="eastAsia"/>
                <w:sz w:val="20"/>
                <w:lang w:eastAsia="zh-CN"/>
              </w:rPr>
            </w:pPr>
          </w:p>
        </w:tc>
        <w:tc>
          <w:tcPr>
            <w:tcW w:w="313" w:type="pct"/>
            <w:vMerge/>
            <w:tcBorders>
              <w:right w:val="single" w:sz="4" w:space="0" w:color="auto"/>
            </w:tcBorders>
            <w:shd w:val="clear" w:color="auto" w:fill="auto"/>
            <w:vAlign w:val="center"/>
          </w:tcPr>
          <w:p w14:paraId="56549CB4" w14:textId="77777777" w:rsidR="003D64B9" w:rsidRDefault="003D64B9">
            <w:pPr>
              <w:pStyle w:val="a7"/>
              <w:spacing w:line="0" w:lineRule="atLeast"/>
              <w:rPr>
                <w:rFonts w:hint="eastAsia"/>
                <w:sz w:val="20"/>
                <w:lang w:eastAsia="zh-CN"/>
              </w:rPr>
            </w:pPr>
          </w:p>
        </w:tc>
        <w:tc>
          <w:tcPr>
            <w:tcW w:w="654" w:type="pct"/>
            <w:tcBorders>
              <w:left w:val="single" w:sz="4" w:space="0" w:color="auto"/>
              <w:right w:val="single" w:sz="12" w:space="0" w:color="auto"/>
            </w:tcBorders>
            <w:shd w:val="clear" w:color="auto" w:fill="auto"/>
          </w:tcPr>
          <w:p w14:paraId="070C7A23" w14:textId="77777777" w:rsidR="003D64B9" w:rsidRDefault="003D64B9">
            <w:pPr>
              <w:pStyle w:val="a7"/>
              <w:spacing w:line="0" w:lineRule="atLeast"/>
              <w:rPr>
                <w:rFonts w:hint="eastAsia"/>
                <w:sz w:val="20"/>
                <w:lang w:eastAsia="zh-CN"/>
              </w:rPr>
            </w:pPr>
          </w:p>
        </w:tc>
      </w:tr>
      <w:tr w:rsidR="003D64B9" w14:paraId="39B92852" w14:textId="77777777">
        <w:trPr>
          <w:trHeight w:val="1289"/>
        </w:trPr>
        <w:tc>
          <w:tcPr>
            <w:tcW w:w="1736" w:type="pct"/>
            <w:shd w:val="clear" w:color="auto" w:fill="auto"/>
            <w:vAlign w:val="center"/>
          </w:tcPr>
          <w:p w14:paraId="61E3E0A2"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 xml:space="preserve">7.5 </w:t>
            </w:r>
            <w:r>
              <w:rPr>
                <w:rFonts w:ascii="Times New Roman" w:hAnsi="宋体" w:cs="Times New Roman" w:hint="eastAsia"/>
                <w:color w:val="auto"/>
                <w:sz w:val="20"/>
                <w:szCs w:val="20"/>
              </w:rPr>
              <w:t>培训合格证书颁发条件</w:t>
            </w:r>
          </w:p>
          <w:p w14:paraId="7E2D81F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1</w:t>
            </w:r>
            <w:r>
              <w:rPr>
                <w:rFonts w:ascii="Times New Roman" w:hAnsi="宋体" w:cs="Times New Roman" w:hint="eastAsia"/>
                <w:color w:val="auto"/>
                <w:sz w:val="20"/>
                <w:szCs w:val="20"/>
              </w:rPr>
              <w:t>）具有有效的</w:t>
            </w:r>
            <w:r>
              <w:rPr>
                <w:rFonts w:ascii="Times New Roman" w:hAnsi="宋体" w:cs="Times New Roman" w:hint="eastAsia"/>
                <w:color w:val="auto"/>
                <w:sz w:val="20"/>
                <w:szCs w:val="20"/>
              </w:rPr>
              <w:t>CCAR-66R3</w:t>
            </w:r>
            <w:r>
              <w:rPr>
                <w:rFonts w:ascii="Times New Roman" w:hAnsi="宋体" w:cs="Times New Roman" w:hint="eastAsia"/>
                <w:color w:val="auto"/>
                <w:sz w:val="20"/>
                <w:szCs w:val="20"/>
              </w:rPr>
              <w:t>维修人员执照；</w:t>
            </w:r>
          </w:p>
          <w:p w14:paraId="32DFB5C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2</w:t>
            </w:r>
            <w:r>
              <w:rPr>
                <w:rFonts w:ascii="Times New Roman" w:hAnsi="宋体" w:cs="Times New Roman" w:hint="eastAsia"/>
                <w:color w:val="auto"/>
                <w:sz w:val="20"/>
                <w:szCs w:val="20"/>
              </w:rPr>
              <w:t>）视力检查符合标准表</w:t>
            </w:r>
            <w:r>
              <w:rPr>
                <w:rFonts w:ascii="Times New Roman" w:hAnsi="宋体" w:cs="Times New Roman" w:hint="eastAsia"/>
                <w:color w:val="auto"/>
                <w:sz w:val="20"/>
                <w:szCs w:val="20"/>
              </w:rPr>
              <w:t>1</w:t>
            </w:r>
            <w:r>
              <w:rPr>
                <w:rFonts w:ascii="Times New Roman" w:hAnsi="宋体" w:cs="Times New Roman" w:hint="eastAsia"/>
                <w:color w:val="auto"/>
                <w:sz w:val="20"/>
                <w:szCs w:val="20"/>
              </w:rPr>
              <w:t>要求；</w:t>
            </w:r>
          </w:p>
          <w:p w14:paraId="4B4D4D10"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3</w:t>
            </w:r>
            <w:r>
              <w:rPr>
                <w:rFonts w:ascii="Times New Roman" w:hAnsi="宋体" w:cs="Times New Roman" w:hint="eastAsia"/>
                <w:color w:val="auto"/>
                <w:sz w:val="20"/>
                <w:szCs w:val="20"/>
              </w:rPr>
              <w:t>）完成孔探基础培训并通过考试；</w:t>
            </w:r>
          </w:p>
          <w:p w14:paraId="6F923A5F"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4</w:t>
            </w:r>
            <w:r>
              <w:rPr>
                <w:rFonts w:ascii="Times New Roman" w:hAnsi="宋体" w:cs="Times New Roman" w:hint="eastAsia"/>
                <w:color w:val="auto"/>
                <w:sz w:val="20"/>
                <w:szCs w:val="20"/>
              </w:rPr>
              <w:t>）完成至少</w:t>
            </w:r>
            <w:r>
              <w:rPr>
                <w:rFonts w:ascii="Times New Roman" w:hAnsi="宋体" w:cs="Times New Roman" w:hint="eastAsia"/>
                <w:color w:val="auto"/>
                <w:sz w:val="20"/>
                <w:szCs w:val="20"/>
              </w:rPr>
              <w:t>1</w:t>
            </w:r>
            <w:r>
              <w:rPr>
                <w:rFonts w:ascii="Times New Roman" w:hAnsi="宋体" w:cs="Times New Roman" w:hint="eastAsia"/>
                <w:color w:val="auto"/>
                <w:sz w:val="20"/>
                <w:szCs w:val="20"/>
              </w:rPr>
              <w:t>种机型的发动机型号培训并通过考试；</w:t>
            </w:r>
          </w:p>
          <w:p w14:paraId="57D64D5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w:t>
            </w:r>
            <w:r>
              <w:rPr>
                <w:rFonts w:ascii="Times New Roman" w:hAnsi="宋体" w:cs="Times New Roman" w:hint="eastAsia"/>
                <w:color w:val="auto"/>
                <w:sz w:val="20"/>
                <w:szCs w:val="20"/>
              </w:rPr>
              <w:t>5</w:t>
            </w:r>
            <w:r>
              <w:rPr>
                <w:rFonts w:ascii="Times New Roman" w:hAnsi="宋体" w:cs="Times New Roman" w:hint="eastAsia"/>
                <w:color w:val="auto"/>
                <w:sz w:val="20"/>
                <w:szCs w:val="20"/>
              </w:rPr>
              <w:t>）具备至少</w:t>
            </w:r>
            <w:r>
              <w:rPr>
                <w:rFonts w:ascii="Times New Roman" w:hAnsi="宋体" w:cs="Times New Roman" w:hint="eastAsia"/>
                <w:color w:val="auto"/>
                <w:sz w:val="20"/>
                <w:szCs w:val="20"/>
              </w:rPr>
              <w:t>1</w:t>
            </w:r>
            <w:r>
              <w:rPr>
                <w:rFonts w:ascii="Times New Roman" w:hAnsi="宋体" w:cs="Times New Roman" w:hint="eastAsia"/>
                <w:color w:val="auto"/>
                <w:sz w:val="20"/>
                <w:szCs w:val="20"/>
              </w:rPr>
              <w:t>年和</w:t>
            </w:r>
            <w:r>
              <w:rPr>
                <w:rFonts w:ascii="Times New Roman" w:hAnsi="宋体" w:cs="Times New Roman" w:hint="eastAsia"/>
                <w:color w:val="auto"/>
                <w:sz w:val="20"/>
                <w:szCs w:val="20"/>
              </w:rPr>
              <w:t>20</w:t>
            </w:r>
            <w:r>
              <w:rPr>
                <w:rFonts w:ascii="Times New Roman" w:hAnsi="宋体" w:cs="Times New Roman" w:hint="eastAsia"/>
                <w:color w:val="auto"/>
                <w:sz w:val="20"/>
                <w:szCs w:val="20"/>
              </w:rPr>
              <w:t>台发动机的孔探检查工作经历；</w:t>
            </w:r>
          </w:p>
        </w:tc>
        <w:tc>
          <w:tcPr>
            <w:tcW w:w="1793" w:type="pct"/>
            <w:tcBorders>
              <w:bottom w:val="single" w:sz="12" w:space="0" w:color="auto"/>
            </w:tcBorders>
            <w:shd w:val="clear" w:color="auto" w:fill="auto"/>
            <w:vAlign w:val="center"/>
          </w:tcPr>
          <w:p w14:paraId="5362D68E" w14:textId="77777777" w:rsidR="003D64B9" w:rsidRDefault="00000000">
            <w:pPr>
              <w:pStyle w:val="a7"/>
              <w:spacing w:line="0" w:lineRule="atLeast"/>
              <w:rPr>
                <w:rFonts w:hint="eastAsia"/>
                <w:sz w:val="20"/>
                <w:lang w:eastAsia="zh-CN"/>
              </w:rPr>
            </w:pPr>
            <w:r>
              <w:rPr>
                <w:rFonts w:hint="eastAsia"/>
                <w:sz w:val="20"/>
                <w:lang w:eastAsia="zh-CN"/>
              </w:rPr>
              <w:t>检查培训机构程序是否已明确的培训合格证书的颁发条件。</w:t>
            </w:r>
          </w:p>
        </w:tc>
        <w:tc>
          <w:tcPr>
            <w:tcW w:w="251" w:type="pct"/>
            <w:shd w:val="clear" w:color="auto" w:fill="auto"/>
            <w:vAlign w:val="center"/>
          </w:tcPr>
          <w:p w14:paraId="11CDE36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299836B"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6535EA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7635B79" w14:textId="77777777" w:rsidR="003D64B9" w:rsidRDefault="003D64B9">
            <w:pPr>
              <w:widowControl/>
              <w:jc w:val="left"/>
              <w:rPr>
                <w:rFonts w:hint="eastAsia"/>
                <w:sz w:val="23"/>
                <w:szCs w:val="23"/>
              </w:rPr>
            </w:pPr>
          </w:p>
        </w:tc>
      </w:tr>
      <w:tr w:rsidR="003D64B9" w14:paraId="0D8D0223" w14:textId="77777777">
        <w:trPr>
          <w:trHeight w:val="832"/>
        </w:trPr>
        <w:tc>
          <w:tcPr>
            <w:tcW w:w="1736" w:type="pct"/>
            <w:tcBorders>
              <w:bottom w:val="single" w:sz="12" w:space="0" w:color="auto"/>
            </w:tcBorders>
            <w:shd w:val="clear" w:color="auto" w:fill="auto"/>
            <w:vAlign w:val="center"/>
          </w:tcPr>
          <w:p w14:paraId="0F4C92E8"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 xml:space="preserve">7.6 </w:t>
            </w:r>
            <w:r>
              <w:rPr>
                <w:rFonts w:ascii="Times New Roman" w:hAnsi="宋体" w:cs="Times New Roman" w:hint="eastAsia"/>
                <w:color w:val="auto"/>
                <w:sz w:val="20"/>
                <w:szCs w:val="20"/>
              </w:rPr>
              <w:t>培训合格证书的申请材料</w:t>
            </w:r>
          </w:p>
          <w:p w14:paraId="07AC7BD7"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hint="eastAsia"/>
                <w:color w:val="auto"/>
                <w:sz w:val="20"/>
                <w:szCs w:val="20"/>
              </w:rPr>
              <w:t>1</w:t>
            </w:r>
            <w:r>
              <w:rPr>
                <w:rFonts w:ascii="Times New Roman" w:hAnsi="宋体" w:cs="Times New Roman"/>
                <w:color w:val="auto"/>
                <w:sz w:val="20"/>
                <w:szCs w:val="20"/>
              </w:rPr>
              <w:t>）有效的</w:t>
            </w:r>
            <w:r>
              <w:rPr>
                <w:rFonts w:ascii="Times New Roman" w:hAnsi="宋体" w:cs="Times New Roman"/>
                <w:color w:val="auto"/>
                <w:sz w:val="20"/>
                <w:szCs w:val="20"/>
              </w:rPr>
              <w:t>CCAR-66R3</w:t>
            </w:r>
            <w:r>
              <w:rPr>
                <w:rFonts w:ascii="Times New Roman" w:hAnsi="宋体" w:cs="Times New Roman"/>
                <w:color w:val="auto"/>
                <w:sz w:val="20"/>
                <w:szCs w:val="20"/>
              </w:rPr>
              <w:t>维修人员执照；</w:t>
            </w:r>
          </w:p>
          <w:p w14:paraId="7F17AB5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hint="eastAsia"/>
                <w:color w:val="auto"/>
                <w:sz w:val="20"/>
                <w:szCs w:val="20"/>
              </w:rPr>
              <w:t>2</w:t>
            </w:r>
            <w:r>
              <w:rPr>
                <w:rFonts w:ascii="Times New Roman" w:hAnsi="宋体" w:cs="Times New Roman"/>
                <w:color w:val="auto"/>
                <w:sz w:val="20"/>
                <w:szCs w:val="20"/>
              </w:rPr>
              <w:t>）申请表格。由孔探培训机构提供模板，申请人员完成填写，申请人员所在单位进行批准、盖章。</w:t>
            </w:r>
          </w:p>
        </w:tc>
        <w:tc>
          <w:tcPr>
            <w:tcW w:w="1793" w:type="pct"/>
            <w:tcBorders>
              <w:bottom w:val="single" w:sz="12" w:space="0" w:color="auto"/>
            </w:tcBorders>
            <w:shd w:val="clear" w:color="auto" w:fill="auto"/>
            <w:vAlign w:val="center"/>
          </w:tcPr>
          <w:p w14:paraId="4A15FAD5" w14:textId="77777777" w:rsidR="003D64B9" w:rsidRDefault="00000000">
            <w:pPr>
              <w:pStyle w:val="a7"/>
              <w:spacing w:line="0" w:lineRule="atLeast"/>
              <w:rPr>
                <w:rFonts w:hint="eastAsia"/>
                <w:sz w:val="20"/>
                <w:lang w:eastAsia="zh-CN"/>
              </w:rPr>
            </w:pPr>
            <w:r>
              <w:rPr>
                <w:rFonts w:hint="eastAsia"/>
                <w:sz w:val="20"/>
                <w:lang w:eastAsia="zh-CN"/>
              </w:rPr>
              <w:t>检查培训机构是否明确培训合格证书的申请材料。</w:t>
            </w:r>
          </w:p>
        </w:tc>
        <w:tc>
          <w:tcPr>
            <w:tcW w:w="251" w:type="pct"/>
            <w:tcBorders>
              <w:bottom w:val="single" w:sz="12" w:space="0" w:color="auto"/>
            </w:tcBorders>
            <w:shd w:val="clear" w:color="auto" w:fill="auto"/>
            <w:vAlign w:val="center"/>
          </w:tcPr>
          <w:p w14:paraId="48449485" w14:textId="77777777" w:rsidR="003D64B9" w:rsidRDefault="003D64B9">
            <w:pPr>
              <w:pStyle w:val="a7"/>
              <w:spacing w:line="0" w:lineRule="atLeast"/>
              <w:jc w:val="center"/>
              <w:rPr>
                <w:rFonts w:hint="eastAsia"/>
                <w:b/>
                <w:sz w:val="20"/>
                <w:lang w:eastAsia="zh-CN"/>
              </w:rPr>
            </w:pPr>
          </w:p>
        </w:tc>
        <w:tc>
          <w:tcPr>
            <w:tcW w:w="251" w:type="pct"/>
            <w:tcBorders>
              <w:bottom w:val="single" w:sz="12" w:space="0" w:color="auto"/>
            </w:tcBorders>
            <w:shd w:val="clear" w:color="auto" w:fill="auto"/>
            <w:vAlign w:val="center"/>
          </w:tcPr>
          <w:p w14:paraId="0A0295AD" w14:textId="77777777" w:rsidR="003D64B9" w:rsidRDefault="003D64B9">
            <w:pPr>
              <w:pStyle w:val="a7"/>
              <w:spacing w:line="0" w:lineRule="atLeast"/>
              <w:jc w:val="center"/>
              <w:rPr>
                <w:rFonts w:hint="eastAsia"/>
                <w:b/>
                <w:sz w:val="20"/>
                <w:lang w:eastAsia="zh-CN"/>
              </w:rPr>
            </w:pPr>
          </w:p>
        </w:tc>
        <w:tc>
          <w:tcPr>
            <w:tcW w:w="313" w:type="pct"/>
            <w:tcBorders>
              <w:bottom w:val="single" w:sz="12" w:space="0" w:color="auto"/>
              <w:right w:val="single" w:sz="4" w:space="0" w:color="auto"/>
            </w:tcBorders>
            <w:shd w:val="clear" w:color="auto" w:fill="auto"/>
            <w:vAlign w:val="center"/>
          </w:tcPr>
          <w:p w14:paraId="2034BBC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single" w:sz="12" w:space="0" w:color="auto"/>
              <w:right w:val="single" w:sz="12" w:space="0" w:color="auto"/>
            </w:tcBorders>
            <w:shd w:val="clear" w:color="auto" w:fill="auto"/>
          </w:tcPr>
          <w:p w14:paraId="2214A865" w14:textId="77777777" w:rsidR="003D64B9" w:rsidRDefault="003D64B9">
            <w:pPr>
              <w:widowControl/>
              <w:jc w:val="left"/>
              <w:rPr>
                <w:rFonts w:hint="eastAsia"/>
                <w:sz w:val="23"/>
                <w:szCs w:val="23"/>
              </w:rPr>
            </w:pPr>
          </w:p>
        </w:tc>
      </w:tr>
      <w:tr w:rsidR="003D64B9" w14:paraId="56904727" w14:textId="77777777">
        <w:trPr>
          <w:trHeight w:val="338"/>
        </w:trPr>
        <w:tc>
          <w:tcPr>
            <w:tcW w:w="5000" w:type="pct"/>
            <w:gridSpan w:val="6"/>
            <w:tcBorders>
              <w:top w:val="double" w:sz="4" w:space="0" w:color="auto"/>
              <w:right w:val="single" w:sz="12" w:space="0" w:color="auto"/>
            </w:tcBorders>
            <w:shd w:val="clear" w:color="auto" w:fill="auto"/>
            <w:vAlign w:val="center"/>
          </w:tcPr>
          <w:p w14:paraId="7597AB37" w14:textId="77777777" w:rsidR="003D64B9" w:rsidRDefault="00000000">
            <w:pPr>
              <w:widowControl/>
              <w:jc w:val="left"/>
              <w:rPr>
                <w:rFonts w:hint="eastAsia"/>
                <w:sz w:val="23"/>
                <w:szCs w:val="23"/>
              </w:rPr>
            </w:pPr>
            <w:r>
              <w:rPr>
                <w:rFonts w:hint="eastAsia"/>
                <w:b/>
                <w:sz w:val="20"/>
              </w:rPr>
              <w:t>8</w:t>
            </w:r>
            <w:r>
              <w:rPr>
                <w:b/>
                <w:sz w:val="20"/>
              </w:rPr>
              <w:t xml:space="preserve"> 培训记录及教员档案</w:t>
            </w:r>
          </w:p>
        </w:tc>
      </w:tr>
      <w:tr w:rsidR="003D64B9" w14:paraId="07DB4956" w14:textId="77777777">
        <w:trPr>
          <w:trHeight w:val="799"/>
        </w:trPr>
        <w:tc>
          <w:tcPr>
            <w:tcW w:w="1736" w:type="pct"/>
            <w:vMerge w:val="restart"/>
            <w:shd w:val="clear" w:color="auto" w:fill="auto"/>
            <w:vAlign w:val="center"/>
          </w:tcPr>
          <w:p w14:paraId="78068BD7"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w:t>
            </w:r>
            <w:r>
              <w:rPr>
                <w:rFonts w:eastAsia="宋体" w:hAnsi="宋体"/>
                <w:kern w:val="0"/>
                <w:sz w:val="20"/>
                <w:szCs w:val="20"/>
              </w:rPr>
              <w:t>1</w:t>
            </w:r>
            <w:r>
              <w:rPr>
                <w:rFonts w:eastAsia="宋体" w:hAnsi="宋体"/>
                <w:kern w:val="0"/>
                <w:sz w:val="20"/>
                <w:szCs w:val="20"/>
              </w:rPr>
              <w:t>）</w:t>
            </w:r>
            <w:r>
              <w:rPr>
                <w:rFonts w:eastAsia="宋体" w:hAnsi="宋体" w:hint="eastAsia"/>
                <w:kern w:val="0"/>
                <w:sz w:val="20"/>
                <w:szCs w:val="20"/>
              </w:rPr>
              <w:t>培训机构</w:t>
            </w:r>
            <w:r>
              <w:rPr>
                <w:rFonts w:eastAsia="宋体" w:hAnsi="宋体"/>
                <w:kern w:val="0"/>
                <w:sz w:val="20"/>
                <w:szCs w:val="20"/>
              </w:rPr>
              <w:t>应当建立每名学员的培训记录，且应当至少包括下列内容：</w:t>
            </w:r>
          </w:p>
          <w:p w14:paraId="2E2FADCB"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w:t>
            </w:r>
            <w:r>
              <w:rPr>
                <w:rFonts w:eastAsia="宋体" w:hAnsi="宋体"/>
                <w:kern w:val="0"/>
                <w:sz w:val="20"/>
                <w:szCs w:val="20"/>
              </w:rPr>
              <w:t>身份信息；</w:t>
            </w:r>
          </w:p>
          <w:p w14:paraId="762B13CB"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w:t>
            </w:r>
            <w:r>
              <w:rPr>
                <w:rFonts w:eastAsia="宋体" w:hAnsi="宋体"/>
                <w:kern w:val="0"/>
                <w:sz w:val="20"/>
                <w:szCs w:val="20"/>
              </w:rPr>
              <w:t>工作经历</w:t>
            </w:r>
            <w:r>
              <w:rPr>
                <w:rFonts w:eastAsia="宋体" w:hAnsi="宋体" w:hint="eastAsia"/>
                <w:kern w:val="0"/>
                <w:sz w:val="20"/>
                <w:szCs w:val="20"/>
              </w:rPr>
              <w:t>；</w:t>
            </w:r>
          </w:p>
          <w:p w14:paraId="6DA344C9"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w:t>
            </w:r>
            <w:r>
              <w:rPr>
                <w:rFonts w:eastAsia="宋体" w:hAnsi="宋体"/>
                <w:kern w:val="0"/>
                <w:sz w:val="20"/>
                <w:szCs w:val="20"/>
              </w:rPr>
              <w:t>培训课程名称及培训起止日期；</w:t>
            </w:r>
          </w:p>
          <w:p w14:paraId="2B92BE8B"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w:t>
            </w:r>
            <w:r>
              <w:rPr>
                <w:rFonts w:eastAsia="宋体" w:hAnsi="宋体"/>
                <w:kern w:val="0"/>
                <w:sz w:val="20"/>
                <w:szCs w:val="20"/>
              </w:rPr>
              <w:t>基础培训教员</w:t>
            </w:r>
            <w:r>
              <w:rPr>
                <w:rFonts w:eastAsia="宋体" w:hAnsi="宋体" w:hint="eastAsia"/>
                <w:kern w:val="0"/>
                <w:sz w:val="20"/>
                <w:szCs w:val="20"/>
              </w:rPr>
              <w:t>和发动机型号培训教员</w:t>
            </w:r>
            <w:r>
              <w:rPr>
                <w:rFonts w:eastAsia="宋体" w:hAnsi="宋体"/>
                <w:kern w:val="0"/>
                <w:sz w:val="20"/>
                <w:szCs w:val="20"/>
              </w:rPr>
              <w:t>；</w:t>
            </w:r>
          </w:p>
          <w:p w14:paraId="37A4A72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w:t>
            </w:r>
            <w:r>
              <w:rPr>
                <w:rFonts w:eastAsia="宋体" w:hAnsi="宋体"/>
                <w:kern w:val="0"/>
                <w:sz w:val="20"/>
                <w:szCs w:val="20"/>
              </w:rPr>
              <w:t>参加培训出勤记录、考试时</w:t>
            </w:r>
            <w:r>
              <w:rPr>
                <w:rFonts w:eastAsia="宋体" w:hAnsi="宋体"/>
                <w:kern w:val="0"/>
                <w:sz w:val="20"/>
                <w:szCs w:val="20"/>
              </w:rPr>
              <w:lastRenderedPageBreak/>
              <w:t>间、成绩和实践评估记录。</w:t>
            </w:r>
          </w:p>
        </w:tc>
        <w:tc>
          <w:tcPr>
            <w:tcW w:w="1793" w:type="pct"/>
            <w:shd w:val="clear" w:color="auto" w:fill="auto"/>
            <w:vAlign w:val="center"/>
          </w:tcPr>
          <w:p w14:paraId="42AD2FAD" w14:textId="77777777" w:rsidR="003D64B9" w:rsidRDefault="00000000">
            <w:pPr>
              <w:pStyle w:val="a7"/>
              <w:spacing w:line="0" w:lineRule="atLeast"/>
              <w:rPr>
                <w:rFonts w:hint="eastAsia"/>
                <w:sz w:val="20"/>
                <w:lang w:eastAsia="zh-CN"/>
              </w:rPr>
            </w:pPr>
            <w:r>
              <w:rPr>
                <w:rFonts w:hint="eastAsia"/>
                <w:sz w:val="20"/>
                <w:lang w:eastAsia="zh-CN"/>
              </w:rPr>
              <w:lastRenderedPageBreak/>
              <w:t>1</w:t>
            </w:r>
            <w:r>
              <w:rPr>
                <w:sz w:val="20"/>
                <w:lang w:eastAsia="zh-CN"/>
              </w:rPr>
              <w:t xml:space="preserve">. </w:t>
            </w:r>
            <w:r>
              <w:rPr>
                <w:rFonts w:hint="eastAsia"/>
                <w:sz w:val="20"/>
                <w:lang w:eastAsia="zh-CN"/>
              </w:rPr>
              <w:t>检查培训机构程序中应有明确的学员记录管理要求。</w:t>
            </w:r>
          </w:p>
        </w:tc>
        <w:tc>
          <w:tcPr>
            <w:tcW w:w="251" w:type="pct"/>
            <w:shd w:val="clear" w:color="auto" w:fill="auto"/>
            <w:vAlign w:val="center"/>
          </w:tcPr>
          <w:p w14:paraId="090AD5A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FB2CD97"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098611F8"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776C1129" w14:textId="77777777" w:rsidR="003D64B9" w:rsidRDefault="003D64B9">
            <w:pPr>
              <w:widowControl/>
              <w:jc w:val="left"/>
              <w:rPr>
                <w:rFonts w:hint="eastAsia"/>
                <w:sz w:val="23"/>
                <w:szCs w:val="23"/>
              </w:rPr>
            </w:pPr>
          </w:p>
        </w:tc>
      </w:tr>
      <w:tr w:rsidR="003D64B9" w14:paraId="574D06C1" w14:textId="77777777">
        <w:trPr>
          <w:trHeight w:val="1057"/>
        </w:trPr>
        <w:tc>
          <w:tcPr>
            <w:tcW w:w="1736" w:type="pct"/>
            <w:vMerge/>
            <w:shd w:val="clear" w:color="auto" w:fill="auto"/>
            <w:vAlign w:val="center"/>
          </w:tcPr>
          <w:p w14:paraId="02990A0A"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4422D209"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检查培训机构是否有适用的表格或软件系统用于学员培训记录。</w:t>
            </w:r>
          </w:p>
        </w:tc>
        <w:tc>
          <w:tcPr>
            <w:tcW w:w="251" w:type="pct"/>
            <w:shd w:val="clear" w:color="auto" w:fill="auto"/>
            <w:vAlign w:val="center"/>
          </w:tcPr>
          <w:p w14:paraId="06E08A27"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F20AD57"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3A6E52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4B10D03" w14:textId="77777777" w:rsidR="003D64B9" w:rsidRDefault="003D64B9">
            <w:pPr>
              <w:widowControl/>
              <w:jc w:val="left"/>
              <w:rPr>
                <w:rFonts w:hint="eastAsia"/>
                <w:sz w:val="23"/>
                <w:szCs w:val="23"/>
              </w:rPr>
            </w:pPr>
          </w:p>
        </w:tc>
      </w:tr>
      <w:tr w:rsidR="003D64B9" w14:paraId="16C28A16" w14:textId="77777777">
        <w:trPr>
          <w:trHeight w:val="414"/>
        </w:trPr>
        <w:tc>
          <w:tcPr>
            <w:tcW w:w="1736" w:type="pct"/>
            <w:vMerge/>
            <w:shd w:val="clear" w:color="auto" w:fill="auto"/>
            <w:vAlign w:val="center"/>
          </w:tcPr>
          <w:p w14:paraId="4108EBB6" w14:textId="77777777" w:rsidR="003D64B9" w:rsidRDefault="003D64B9">
            <w:pPr>
              <w:adjustRightInd w:val="0"/>
              <w:snapToGrid w:val="0"/>
              <w:spacing w:line="0" w:lineRule="atLeast"/>
              <w:rPr>
                <w:rFonts w:eastAsia="宋体" w:hAnsi="宋体" w:hint="eastAsia"/>
                <w:kern w:val="0"/>
                <w:sz w:val="20"/>
                <w:szCs w:val="20"/>
              </w:rPr>
            </w:pPr>
          </w:p>
        </w:tc>
        <w:tc>
          <w:tcPr>
            <w:tcW w:w="1793" w:type="pct"/>
            <w:shd w:val="clear" w:color="auto" w:fill="auto"/>
            <w:vAlign w:val="center"/>
          </w:tcPr>
          <w:p w14:paraId="0E47778B" w14:textId="77777777" w:rsidR="003D64B9" w:rsidRDefault="00000000">
            <w:pPr>
              <w:pStyle w:val="a7"/>
              <w:spacing w:line="0" w:lineRule="atLeast"/>
              <w:rPr>
                <w:rFonts w:hint="eastAsia"/>
                <w:sz w:val="20"/>
                <w:lang w:eastAsia="zh-CN"/>
              </w:rPr>
            </w:pPr>
            <w:r>
              <w:rPr>
                <w:rFonts w:hint="eastAsia"/>
                <w:sz w:val="20"/>
                <w:lang w:eastAsia="zh-CN"/>
              </w:rPr>
              <w:t>3</w:t>
            </w:r>
            <w:r>
              <w:rPr>
                <w:sz w:val="20"/>
                <w:lang w:eastAsia="zh-CN"/>
              </w:rPr>
              <w:t xml:space="preserve">. </w:t>
            </w:r>
            <w:r>
              <w:rPr>
                <w:rFonts w:hint="eastAsia"/>
                <w:sz w:val="20"/>
                <w:lang w:eastAsia="zh-CN"/>
              </w:rPr>
              <w:t>检查培训机构学员记录，确认记录符合条款要求。</w:t>
            </w:r>
          </w:p>
        </w:tc>
        <w:tc>
          <w:tcPr>
            <w:tcW w:w="251" w:type="pct"/>
            <w:shd w:val="clear" w:color="auto" w:fill="auto"/>
            <w:vAlign w:val="center"/>
          </w:tcPr>
          <w:p w14:paraId="66C1BB7A"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1422910"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22E1A50"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4DB43E30" w14:textId="77777777" w:rsidR="003D64B9" w:rsidRDefault="003D64B9">
            <w:pPr>
              <w:widowControl/>
              <w:jc w:val="left"/>
              <w:rPr>
                <w:rFonts w:hint="eastAsia"/>
                <w:sz w:val="23"/>
                <w:szCs w:val="23"/>
              </w:rPr>
            </w:pPr>
          </w:p>
        </w:tc>
      </w:tr>
      <w:tr w:rsidR="003D64B9" w14:paraId="1F5FE86E" w14:textId="77777777">
        <w:trPr>
          <w:trHeight w:val="598"/>
        </w:trPr>
        <w:tc>
          <w:tcPr>
            <w:tcW w:w="1736" w:type="pct"/>
            <w:vMerge w:val="restart"/>
            <w:shd w:val="clear" w:color="auto" w:fill="auto"/>
            <w:vAlign w:val="center"/>
          </w:tcPr>
          <w:p w14:paraId="40382EE1"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2</w:t>
            </w:r>
            <w:r>
              <w:rPr>
                <w:rFonts w:ascii="Times New Roman" w:hAnsi="宋体" w:cs="Times New Roman"/>
                <w:color w:val="auto"/>
                <w:sz w:val="20"/>
                <w:szCs w:val="20"/>
              </w:rPr>
              <w:t>）</w:t>
            </w:r>
            <w:r>
              <w:rPr>
                <w:rFonts w:ascii="Times New Roman" w:hAnsi="宋体" w:cs="Times New Roman" w:hint="eastAsia"/>
                <w:color w:val="auto"/>
                <w:sz w:val="20"/>
                <w:szCs w:val="20"/>
              </w:rPr>
              <w:t>培训记录应当由专门的档案存放设施或者系统妥善保存，培训记录应当保存至其完成培训后</w:t>
            </w:r>
            <w:r>
              <w:rPr>
                <w:rFonts w:ascii="Times New Roman" w:hAnsi="宋体" w:cs="Times New Roman"/>
                <w:color w:val="auto"/>
                <w:sz w:val="20"/>
                <w:szCs w:val="20"/>
              </w:rPr>
              <w:t>3</w:t>
            </w:r>
            <w:r>
              <w:rPr>
                <w:rFonts w:ascii="Times New Roman" w:hAnsi="宋体" w:cs="Times New Roman"/>
                <w:color w:val="auto"/>
                <w:sz w:val="20"/>
                <w:szCs w:val="20"/>
              </w:rPr>
              <w:t>年。</w:t>
            </w:r>
          </w:p>
        </w:tc>
        <w:tc>
          <w:tcPr>
            <w:tcW w:w="1793" w:type="pct"/>
            <w:shd w:val="clear" w:color="auto" w:fill="auto"/>
            <w:vAlign w:val="center"/>
          </w:tcPr>
          <w:p w14:paraId="466B531E" w14:textId="77777777" w:rsidR="003D64B9" w:rsidRDefault="00000000">
            <w:pPr>
              <w:pStyle w:val="a7"/>
              <w:spacing w:line="0" w:lineRule="atLeast"/>
              <w:rPr>
                <w:rFonts w:hint="eastAsia"/>
                <w:sz w:val="20"/>
                <w:lang w:eastAsia="zh-CN"/>
              </w:rPr>
            </w:pPr>
            <w:r>
              <w:rPr>
                <w:rFonts w:hint="eastAsia"/>
                <w:sz w:val="20"/>
                <w:lang w:eastAsia="zh-CN"/>
              </w:rPr>
              <w:t>1. 检查培训机构是否有专门的档案存放设施或者系统用于记录保存。</w:t>
            </w:r>
          </w:p>
        </w:tc>
        <w:tc>
          <w:tcPr>
            <w:tcW w:w="251" w:type="pct"/>
            <w:shd w:val="clear" w:color="auto" w:fill="auto"/>
            <w:vAlign w:val="center"/>
          </w:tcPr>
          <w:p w14:paraId="1E607686"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5AFB73C"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11580B7" w14:textId="77777777" w:rsidR="003D64B9" w:rsidRDefault="003D64B9">
            <w:pPr>
              <w:pStyle w:val="a7"/>
              <w:spacing w:line="0" w:lineRule="atLeast"/>
              <w:jc w:val="center"/>
              <w:rPr>
                <w:rFonts w:hint="eastAsia"/>
                <w:b/>
                <w:sz w:val="20"/>
                <w:lang w:eastAsia="zh-CN"/>
              </w:rPr>
            </w:pPr>
          </w:p>
        </w:tc>
        <w:tc>
          <w:tcPr>
            <w:tcW w:w="654" w:type="pct"/>
            <w:vMerge w:val="restart"/>
            <w:tcBorders>
              <w:left w:val="single" w:sz="4" w:space="0" w:color="auto"/>
              <w:right w:val="single" w:sz="12" w:space="0" w:color="auto"/>
            </w:tcBorders>
            <w:shd w:val="clear" w:color="auto" w:fill="auto"/>
          </w:tcPr>
          <w:p w14:paraId="60F7D980" w14:textId="77777777" w:rsidR="003D64B9" w:rsidRDefault="003D64B9">
            <w:pPr>
              <w:widowControl/>
              <w:jc w:val="left"/>
              <w:rPr>
                <w:rFonts w:hint="eastAsia"/>
                <w:sz w:val="23"/>
                <w:szCs w:val="23"/>
              </w:rPr>
            </w:pPr>
          </w:p>
        </w:tc>
      </w:tr>
      <w:tr w:rsidR="003D64B9" w14:paraId="01AB272A" w14:textId="77777777">
        <w:trPr>
          <w:trHeight w:val="1028"/>
        </w:trPr>
        <w:tc>
          <w:tcPr>
            <w:tcW w:w="1736" w:type="pct"/>
            <w:vMerge/>
            <w:shd w:val="clear" w:color="auto" w:fill="auto"/>
            <w:vAlign w:val="center"/>
          </w:tcPr>
          <w:p w14:paraId="3D649123"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5620C900" w14:textId="77777777" w:rsidR="003D64B9" w:rsidRDefault="00000000">
            <w:pPr>
              <w:pStyle w:val="a7"/>
              <w:spacing w:line="0" w:lineRule="atLeast"/>
              <w:rPr>
                <w:rFonts w:hint="eastAsia"/>
                <w:sz w:val="20"/>
                <w:lang w:eastAsia="zh-CN"/>
              </w:rPr>
            </w:pPr>
            <w:r>
              <w:rPr>
                <w:rFonts w:hint="eastAsia"/>
                <w:sz w:val="20"/>
                <w:lang w:eastAsia="zh-CN"/>
              </w:rPr>
              <w:t>2. 检查培训机构程序是否已明确记录保存时间要求。如适用，抽查现有记录。</w:t>
            </w:r>
          </w:p>
        </w:tc>
        <w:tc>
          <w:tcPr>
            <w:tcW w:w="251" w:type="pct"/>
            <w:shd w:val="clear" w:color="auto" w:fill="auto"/>
            <w:vAlign w:val="center"/>
          </w:tcPr>
          <w:p w14:paraId="42CBE44F"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3028657"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2E870B4" w14:textId="77777777" w:rsidR="003D64B9" w:rsidRDefault="003D64B9">
            <w:pPr>
              <w:pStyle w:val="a7"/>
              <w:spacing w:line="0" w:lineRule="atLeast"/>
              <w:jc w:val="center"/>
              <w:rPr>
                <w:rFonts w:hint="eastAsia"/>
                <w:b/>
                <w:sz w:val="20"/>
                <w:lang w:eastAsia="zh-CN"/>
              </w:rPr>
            </w:pPr>
          </w:p>
        </w:tc>
        <w:tc>
          <w:tcPr>
            <w:tcW w:w="654" w:type="pct"/>
            <w:vMerge/>
            <w:tcBorders>
              <w:left w:val="single" w:sz="4" w:space="0" w:color="auto"/>
              <w:right w:val="single" w:sz="12" w:space="0" w:color="auto"/>
            </w:tcBorders>
            <w:shd w:val="clear" w:color="auto" w:fill="auto"/>
          </w:tcPr>
          <w:p w14:paraId="1A386C9B" w14:textId="77777777" w:rsidR="003D64B9" w:rsidRDefault="003D64B9">
            <w:pPr>
              <w:widowControl/>
              <w:jc w:val="left"/>
              <w:rPr>
                <w:rFonts w:hint="eastAsia"/>
                <w:sz w:val="23"/>
                <w:szCs w:val="23"/>
              </w:rPr>
            </w:pPr>
          </w:p>
        </w:tc>
      </w:tr>
      <w:tr w:rsidR="003D64B9" w14:paraId="1874CBBF" w14:textId="77777777">
        <w:trPr>
          <w:trHeight w:val="1129"/>
        </w:trPr>
        <w:tc>
          <w:tcPr>
            <w:tcW w:w="1736" w:type="pct"/>
            <w:vMerge w:val="restart"/>
            <w:shd w:val="clear" w:color="auto" w:fill="auto"/>
            <w:vAlign w:val="center"/>
          </w:tcPr>
          <w:p w14:paraId="1E0A3A38"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3</w:t>
            </w:r>
            <w:r>
              <w:rPr>
                <w:rFonts w:ascii="Times New Roman" w:hAnsi="宋体" w:cs="Times New Roman"/>
                <w:color w:val="auto"/>
                <w:sz w:val="20"/>
                <w:szCs w:val="20"/>
              </w:rPr>
              <w:t>）</w:t>
            </w:r>
            <w:r>
              <w:rPr>
                <w:rFonts w:ascii="Times New Roman" w:hAnsi="宋体" w:cs="Times New Roman" w:hint="eastAsia"/>
                <w:color w:val="auto"/>
                <w:sz w:val="20"/>
                <w:szCs w:val="20"/>
              </w:rPr>
              <w:t>培训机构应为所有教员建立档案记录并进行更新和维护。记录应保存不少于</w:t>
            </w:r>
            <w:r>
              <w:rPr>
                <w:rFonts w:ascii="Times New Roman" w:hAnsi="宋体" w:cs="Times New Roman" w:hint="eastAsia"/>
                <w:color w:val="auto"/>
                <w:sz w:val="20"/>
                <w:szCs w:val="20"/>
              </w:rPr>
              <w:t>10</w:t>
            </w:r>
            <w:r>
              <w:rPr>
                <w:rFonts w:ascii="Times New Roman" w:hAnsi="宋体" w:cs="Times New Roman" w:hint="eastAsia"/>
                <w:color w:val="auto"/>
                <w:sz w:val="20"/>
                <w:szCs w:val="20"/>
              </w:rPr>
              <w:t>年且至少包含以下项目：</w:t>
            </w:r>
          </w:p>
          <w:p w14:paraId="09684686"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1</w:t>
            </w:r>
            <w:r>
              <w:rPr>
                <w:rFonts w:ascii="Times New Roman" w:hAnsi="宋体" w:cs="Times New Roman" w:hint="eastAsia"/>
                <w:color w:val="auto"/>
                <w:sz w:val="20"/>
                <w:szCs w:val="20"/>
              </w:rPr>
              <w:t>、</w:t>
            </w:r>
            <w:r>
              <w:rPr>
                <w:rFonts w:ascii="Times New Roman" w:hAnsi="宋体" w:cs="Times New Roman"/>
                <w:color w:val="auto"/>
                <w:sz w:val="20"/>
                <w:szCs w:val="20"/>
              </w:rPr>
              <w:t>姓名和出生日期；</w:t>
            </w:r>
          </w:p>
          <w:p w14:paraId="00663470"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2</w:t>
            </w:r>
            <w:r>
              <w:rPr>
                <w:rFonts w:ascii="Times New Roman" w:hAnsi="宋体" w:cs="Times New Roman" w:hint="eastAsia"/>
                <w:color w:val="auto"/>
                <w:sz w:val="20"/>
                <w:szCs w:val="20"/>
              </w:rPr>
              <w:t>、</w:t>
            </w:r>
            <w:r>
              <w:rPr>
                <w:rFonts w:ascii="Times New Roman" w:hAnsi="宋体" w:cs="Times New Roman"/>
                <w:color w:val="auto"/>
                <w:sz w:val="20"/>
                <w:szCs w:val="20"/>
              </w:rPr>
              <w:t>学历、职称证书复印件；</w:t>
            </w:r>
          </w:p>
          <w:p w14:paraId="6BF6512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3</w:t>
            </w:r>
            <w:r>
              <w:rPr>
                <w:rFonts w:ascii="Times New Roman" w:hAnsi="宋体" w:cs="Times New Roman" w:hint="eastAsia"/>
                <w:color w:val="auto"/>
                <w:sz w:val="20"/>
                <w:szCs w:val="20"/>
              </w:rPr>
              <w:t>、</w:t>
            </w:r>
            <w:r>
              <w:rPr>
                <w:rFonts w:ascii="Times New Roman" w:hAnsi="宋体" w:cs="Times New Roman"/>
                <w:color w:val="auto"/>
                <w:sz w:val="20"/>
                <w:szCs w:val="20"/>
              </w:rPr>
              <w:t>个人经历记录；</w:t>
            </w:r>
          </w:p>
          <w:p w14:paraId="639516CB"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4</w:t>
            </w:r>
            <w:r>
              <w:rPr>
                <w:rFonts w:ascii="Times New Roman" w:hAnsi="宋体" w:cs="Times New Roman" w:hint="eastAsia"/>
                <w:color w:val="auto"/>
                <w:sz w:val="20"/>
                <w:szCs w:val="20"/>
              </w:rPr>
              <w:t>、</w:t>
            </w:r>
            <w:r>
              <w:rPr>
                <w:rFonts w:ascii="Times New Roman" w:hAnsi="宋体" w:cs="Times New Roman"/>
                <w:color w:val="auto"/>
                <w:sz w:val="20"/>
                <w:szCs w:val="20"/>
              </w:rPr>
              <w:t>个人培训和持续培训记录；</w:t>
            </w:r>
          </w:p>
          <w:p w14:paraId="6998641A"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5</w:t>
            </w:r>
            <w:r>
              <w:rPr>
                <w:rFonts w:ascii="Times New Roman" w:hAnsi="宋体" w:cs="Times New Roman" w:hint="eastAsia"/>
                <w:color w:val="auto"/>
                <w:sz w:val="20"/>
                <w:szCs w:val="20"/>
              </w:rPr>
              <w:t>、</w:t>
            </w:r>
            <w:r>
              <w:rPr>
                <w:rFonts w:ascii="Times New Roman" w:hAnsi="宋体" w:cs="Times New Roman"/>
                <w:color w:val="auto"/>
                <w:sz w:val="20"/>
                <w:szCs w:val="20"/>
              </w:rPr>
              <w:t>个人培训授权记录；</w:t>
            </w:r>
          </w:p>
          <w:p w14:paraId="16452B0A"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6</w:t>
            </w:r>
            <w:r>
              <w:rPr>
                <w:rFonts w:ascii="Times New Roman" w:hAnsi="宋体" w:cs="Times New Roman" w:hint="eastAsia"/>
                <w:color w:val="auto"/>
                <w:sz w:val="20"/>
                <w:szCs w:val="20"/>
              </w:rPr>
              <w:t>、</w:t>
            </w:r>
            <w:r>
              <w:rPr>
                <w:rFonts w:ascii="Times New Roman" w:hAnsi="宋体" w:cs="Times New Roman"/>
                <w:color w:val="auto"/>
                <w:sz w:val="20"/>
                <w:szCs w:val="20"/>
              </w:rPr>
              <w:t>年度教学评核记录；</w:t>
            </w:r>
          </w:p>
        </w:tc>
        <w:tc>
          <w:tcPr>
            <w:tcW w:w="1793" w:type="pct"/>
            <w:shd w:val="clear" w:color="auto" w:fill="auto"/>
            <w:vAlign w:val="center"/>
          </w:tcPr>
          <w:p w14:paraId="7690E031" w14:textId="77777777" w:rsidR="003D64B9" w:rsidRDefault="00000000">
            <w:pPr>
              <w:pStyle w:val="a7"/>
              <w:spacing w:line="0" w:lineRule="atLeast"/>
              <w:rPr>
                <w:rFonts w:hint="eastAsia"/>
                <w:sz w:val="20"/>
                <w:lang w:eastAsia="zh-CN"/>
              </w:rPr>
            </w:pPr>
            <w:r>
              <w:rPr>
                <w:rFonts w:hint="eastAsia"/>
                <w:sz w:val="20"/>
                <w:lang w:eastAsia="zh-CN"/>
              </w:rPr>
              <w:t>1</w:t>
            </w:r>
            <w:r>
              <w:rPr>
                <w:sz w:val="20"/>
                <w:lang w:eastAsia="zh-CN"/>
              </w:rPr>
              <w:t xml:space="preserve">. </w:t>
            </w:r>
            <w:r>
              <w:rPr>
                <w:rFonts w:hint="eastAsia"/>
                <w:sz w:val="20"/>
                <w:lang w:eastAsia="zh-CN"/>
              </w:rPr>
              <w:t>检查培训机构是否有教员档案管理要求。</w:t>
            </w:r>
          </w:p>
        </w:tc>
        <w:tc>
          <w:tcPr>
            <w:tcW w:w="251" w:type="pct"/>
            <w:shd w:val="clear" w:color="auto" w:fill="auto"/>
            <w:vAlign w:val="center"/>
          </w:tcPr>
          <w:p w14:paraId="2EF5B588"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341F47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44BDC02"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D4418B5" w14:textId="77777777" w:rsidR="003D64B9" w:rsidRDefault="003D64B9">
            <w:pPr>
              <w:widowControl/>
              <w:jc w:val="left"/>
              <w:rPr>
                <w:rFonts w:hint="eastAsia"/>
                <w:sz w:val="23"/>
                <w:szCs w:val="23"/>
              </w:rPr>
            </w:pPr>
          </w:p>
        </w:tc>
      </w:tr>
      <w:tr w:rsidR="003D64B9" w14:paraId="48421F22" w14:textId="77777777">
        <w:trPr>
          <w:trHeight w:val="1127"/>
        </w:trPr>
        <w:tc>
          <w:tcPr>
            <w:tcW w:w="1736" w:type="pct"/>
            <w:vMerge/>
            <w:tcBorders>
              <w:bottom w:val="double" w:sz="4" w:space="0" w:color="auto"/>
            </w:tcBorders>
            <w:shd w:val="clear" w:color="auto" w:fill="auto"/>
            <w:vAlign w:val="center"/>
          </w:tcPr>
          <w:p w14:paraId="53B918C1"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tcBorders>
              <w:bottom w:val="double" w:sz="4" w:space="0" w:color="auto"/>
            </w:tcBorders>
            <w:shd w:val="clear" w:color="auto" w:fill="auto"/>
            <w:vAlign w:val="center"/>
          </w:tcPr>
          <w:p w14:paraId="7EF7910E" w14:textId="77777777" w:rsidR="003D64B9" w:rsidRDefault="00000000">
            <w:pPr>
              <w:pStyle w:val="a7"/>
              <w:spacing w:line="0" w:lineRule="atLeast"/>
              <w:rPr>
                <w:rFonts w:hint="eastAsia"/>
                <w:sz w:val="20"/>
                <w:lang w:eastAsia="zh-CN"/>
              </w:rPr>
            </w:pPr>
            <w:r>
              <w:rPr>
                <w:rFonts w:hint="eastAsia"/>
                <w:sz w:val="20"/>
                <w:lang w:eastAsia="zh-CN"/>
              </w:rPr>
              <w:t>2</w:t>
            </w:r>
            <w:r>
              <w:rPr>
                <w:sz w:val="20"/>
                <w:lang w:eastAsia="zh-CN"/>
              </w:rPr>
              <w:t xml:space="preserve">. </w:t>
            </w:r>
            <w:r>
              <w:rPr>
                <w:rFonts w:hint="eastAsia"/>
                <w:sz w:val="20"/>
                <w:lang w:eastAsia="zh-CN"/>
              </w:rPr>
              <w:t>检查培训机构是否有适用的表格或系统用于教员档案记录，且记录项目符合条款要求。如适用，抽查现有教员档案。</w:t>
            </w:r>
          </w:p>
        </w:tc>
        <w:tc>
          <w:tcPr>
            <w:tcW w:w="251" w:type="pct"/>
            <w:tcBorders>
              <w:bottom w:val="double" w:sz="4" w:space="0" w:color="auto"/>
            </w:tcBorders>
            <w:shd w:val="clear" w:color="auto" w:fill="auto"/>
            <w:vAlign w:val="center"/>
          </w:tcPr>
          <w:p w14:paraId="7A84CA55" w14:textId="77777777" w:rsidR="003D64B9" w:rsidRDefault="003D64B9">
            <w:pPr>
              <w:pStyle w:val="a7"/>
              <w:spacing w:line="0" w:lineRule="atLeast"/>
              <w:jc w:val="center"/>
              <w:rPr>
                <w:rFonts w:hint="eastAsia"/>
                <w:b/>
                <w:sz w:val="20"/>
                <w:lang w:eastAsia="zh-CN"/>
              </w:rPr>
            </w:pPr>
          </w:p>
        </w:tc>
        <w:tc>
          <w:tcPr>
            <w:tcW w:w="251" w:type="pct"/>
            <w:tcBorders>
              <w:bottom w:val="double" w:sz="4" w:space="0" w:color="auto"/>
            </w:tcBorders>
            <w:shd w:val="clear" w:color="auto" w:fill="auto"/>
            <w:vAlign w:val="center"/>
          </w:tcPr>
          <w:p w14:paraId="53530FA5" w14:textId="77777777" w:rsidR="003D64B9" w:rsidRDefault="003D64B9">
            <w:pPr>
              <w:pStyle w:val="a7"/>
              <w:spacing w:line="0" w:lineRule="atLeast"/>
              <w:jc w:val="center"/>
              <w:rPr>
                <w:rFonts w:hint="eastAsia"/>
                <w:b/>
                <w:sz w:val="20"/>
                <w:lang w:eastAsia="zh-CN"/>
              </w:rPr>
            </w:pPr>
          </w:p>
        </w:tc>
        <w:tc>
          <w:tcPr>
            <w:tcW w:w="313" w:type="pct"/>
            <w:tcBorders>
              <w:bottom w:val="double" w:sz="4" w:space="0" w:color="auto"/>
              <w:right w:val="single" w:sz="4" w:space="0" w:color="auto"/>
            </w:tcBorders>
            <w:shd w:val="clear" w:color="auto" w:fill="auto"/>
            <w:vAlign w:val="center"/>
          </w:tcPr>
          <w:p w14:paraId="348C1505"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bottom w:val="double" w:sz="4" w:space="0" w:color="auto"/>
              <w:right w:val="single" w:sz="12" w:space="0" w:color="auto"/>
            </w:tcBorders>
            <w:shd w:val="clear" w:color="auto" w:fill="auto"/>
          </w:tcPr>
          <w:p w14:paraId="7D0F1FC1" w14:textId="77777777" w:rsidR="003D64B9" w:rsidRDefault="003D64B9">
            <w:pPr>
              <w:widowControl/>
              <w:jc w:val="left"/>
              <w:rPr>
                <w:rFonts w:hint="eastAsia"/>
                <w:sz w:val="23"/>
                <w:szCs w:val="23"/>
              </w:rPr>
            </w:pPr>
          </w:p>
        </w:tc>
      </w:tr>
      <w:tr w:rsidR="003D64B9" w14:paraId="45C307F5" w14:textId="77777777">
        <w:trPr>
          <w:trHeight w:val="732"/>
        </w:trPr>
        <w:tc>
          <w:tcPr>
            <w:tcW w:w="5000" w:type="pct"/>
            <w:gridSpan w:val="6"/>
            <w:tcBorders>
              <w:top w:val="double" w:sz="4" w:space="0" w:color="auto"/>
              <w:left w:val="double" w:sz="4" w:space="0" w:color="auto"/>
              <w:bottom w:val="double" w:sz="4" w:space="0" w:color="auto"/>
              <w:right w:val="double" w:sz="4" w:space="0" w:color="auto"/>
            </w:tcBorders>
            <w:shd w:val="clear" w:color="auto" w:fill="auto"/>
            <w:vAlign w:val="center"/>
          </w:tcPr>
          <w:p w14:paraId="2BB1241C" w14:textId="77777777" w:rsidR="003D64B9" w:rsidRDefault="00000000">
            <w:pPr>
              <w:widowControl/>
              <w:jc w:val="center"/>
              <w:rPr>
                <w:rFonts w:hint="eastAsia"/>
                <w:sz w:val="23"/>
                <w:szCs w:val="23"/>
              </w:rPr>
            </w:pPr>
            <w:r>
              <w:rPr>
                <w:rFonts w:ascii="宋体" w:eastAsia="宋体" w:hAnsi="宋体" w:hint="eastAsia"/>
                <w:b/>
                <w:sz w:val="22"/>
                <w:szCs w:val="28"/>
              </w:rPr>
              <w:t>孔探教员培训机构</w:t>
            </w:r>
          </w:p>
        </w:tc>
      </w:tr>
      <w:tr w:rsidR="003D64B9" w14:paraId="559D1F53" w14:textId="77777777">
        <w:trPr>
          <w:trHeight w:val="417"/>
        </w:trPr>
        <w:tc>
          <w:tcPr>
            <w:tcW w:w="5000" w:type="pct"/>
            <w:gridSpan w:val="6"/>
            <w:tcBorders>
              <w:top w:val="double" w:sz="4" w:space="0" w:color="auto"/>
              <w:right w:val="single" w:sz="12" w:space="0" w:color="auto"/>
            </w:tcBorders>
            <w:shd w:val="clear" w:color="auto" w:fill="auto"/>
            <w:vAlign w:val="center"/>
          </w:tcPr>
          <w:p w14:paraId="66152E46" w14:textId="77777777" w:rsidR="003D64B9" w:rsidRDefault="00000000">
            <w:pPr>
              <w:widowControl/>
              <w:jc w:val="left"/>
              <w:rPr>
                <w:rFonts w:hint="eastAsia"/>
                <w:sz w:val="23"/>
                <w:szCs w:val="23"/>
              </w:rPr>
            </w:pPr>
            <w:r>
              <w:rPr>
                <w:rFonts w:hint="eastAsia"/>
                <w:b/>
                <w:sz w:val="20"/>
              </w:rPr>
              <w:t>1</w:t>
            </w:r>
            <w:r>
              <w:rPr>
                <w:b/>
                <w:sz w:val="20"/>
              </w:rPr>
              <w:t xml:space="preserve"> 培训</w:t>
            </w:r>
            <w:r>
              <w:rPr>
                <w:rFonts w:hint="eastAsia"/>
                <w:b/>
                <w:sz w:val="20"/>
              </w:rPr>
              <w:t>设施设备</w:t>
            </w:r>
          </w:p>
        </w:tc>
      </w:tr>
      <w:tr w:rsidR="003D64B9" w14:paraId="302C5989" w14:textId="77777777">
        <w:trPr>
          <w:trHeight w:val="722"/>
        </w:trPr>
        <w:tc>
          <w:tcPr>
            <w:tcW w:w="1736" w:type="pct"/>
            <w:shd w:val="clear" w:color="auto" w:fill="auto"/>
            <w:vAlign w:val="center"/>
          </w:tcPr>
          <w:p w14:paraId="07C7A293"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教员</w:t>
            </w:r>
            <w:r>
              <w:rPr>
                <w:rFonts w:ascii="Times New Roman" w:hAnsi="宋体" w:cs="Times New Roman"/>
                <w:color w:val="auto"/>
                <w:sz w:val="20"/>
                <w:szCs w:val="20"/>
              </w:rPr>
              <w:t>培训机构</w:t>
            </w:r>
            <w:r>
              <w:rPr>
                <w:rFonts w:ascii="Times New Roman" w:hAnsi="宋体" w:cs="Times New Roman" w:hint="eastAsia"/>
                <w:color w:val="auto"/>
                <w:sz w:val="20"/>
                <w:szCs w:val="20"/>
              </w:rPr>
              <w:t>的培训设施设备应符合发动机孔探培训机构中对培训设施设备的要求。</w:t>
            </w:r>
          </w:p>
        </w:tc>
        <w:tc>
          <w:tcPr>
            <w:tcW w:w="1793" w:type="pct"/>
            <w:shd w:val="clear" w:color="auto" w:fill="auto"/>
            <w:vAlign w:val="center"/>
          </w:tcPr>
          <w:p w14:paraId="10B498B4" w14:textId="77777777" w:rsidR="003D64B9" w:rsidRDefault="00000000">
            <w:pPr>
              <w:pStyle w:val="a7"/>
              <w:spacing w:line="0" w:lineRule="atLeast"/>
              <w:rPr>
                <w:rFonts w:hint="eastAsia"/>
                <w:sz w:val="20"/>
                <w:lang w:eastAsia="zh-CN"/>
              </w:rPr>
            </w:pPr>
            <w:r>
              <w:rPr>
                <w:rFonts w:hint="eastAsia"/>
                <w:sz w:val="20"/>
                <w:lang w:eastAsia="zh-CN"/>
              </w:rPr>
              <w:t>检查教员培训机构的设施设备是否符合条款要求。</w:t>
            </w:r>
          </w:p>
        </w:tc>
        <w:tc>
          <w:tcPr>
            <w:tcW w:w="251" w:type="pct"/>
            <w:shd w:val="clear" w:color="auto" w:fill="auto"/>
            <w:vAlign w:val="center"/>
          </w:tcPr>
          <w:p w14:paraId="7B52E6D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66DA6F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7AAE656"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2534935" w14:textId="77777777" w:rsidR="003D64B9" w:rsidRDefault="003D64B9">
            <w:pPr>
              <w:widowControl/>
              <w:jc w:val="left"/>
              <w:rPr>
                <w:rFonts w:hint="eastAsia"/>
                <w:sz w:val="23"/>
                <w:szCs w:val="23"/>
              </w:rPr>
            </w:pPr>
          </w:p>
        </w:tc>
      </w:tr>
      <w:tr w:rsidR="003D64B9" w14:paraId="605145F1" w14:textId="77777777">
        <w:trPr>
          <w:trHeight w:val="443"/>
        </w:trPr>
        <w:tc>
          <w:tcPr>
            <w:tcW w:w="5000" w:type="pct"/>
            <w:gridSpan w:val="6"/>
            <w:tcBorders>
              <w:right w:val="single" w:sz="12" w:space="0" w:color="auto"/>
            </w:tcBorders>
            <w:shd w:val="clear" w:color="auto" w:fill="auto"/>
            <w:vAlign w:val="center"/>
          </w:tcPr>
          <w:p w14:paraId="3073AA19" w14:textId="77777777" w:rsidR="003D64B9" w:rsidRDefault="00000000">
            <w:pPr>
              <w:widowControl/>
              <w:jc w:val="left"/>
              <w:rPr>
                <w:rFonts w:hint="eastAsia"/>
                <w:b/>
                <w:sz w:val="20"/>
              </w:rPr>
            </w:pPr>
            <w:r>
              <w:rPr>
                <w:rFonts w:hint="eastAsia"/>
                <w:b/>
                <w:sz w:val="20"/>
              </w:rPr>
              <w:t>2</w:t>
            </w:r>
            <w:r>
              <w:rPr>
                <w:b/>
                <w:sz w:val="20"/>
              </w:rPr>
              <w:t xml:space="preserve"> </w:t>
            </w:r>
            <w:r>
              <w:rPr>
                <w:rFonts w:hint="eastAsia"/>
                <w:b/>
                <w:sz w:val="20"/>
              </w:rPr>
              <w:t>资深特聘教员</w:t>
            </w:r>
          </w:p>
        </w:tc>
      </w:tr>
      <w:tr w:rsidR="003D64B9" w14:paraId="0D0ECAB4" w14:textId="77777777">
        <w:trPr>
          <w:trHeight w:val="2143"/>
        </w:trPr>
        <w:tc>
          <w:tcPr>
            <w:tcW w:w="1736" w:type="pct"/>
            <w:vMerge w:val="restart"/>
            <w:shd w:val="clear" w:color="auto" w:fill="auto"/>
            <w:vAlign w:val="center"/>
          </w:tcPr>
          <w:p w14:paraId="28F5059F"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hint="eastAsia"/>
                <w:color w:val="auto"/>
                <w:sz w:val="20"/>
                <w:szCs w:val="20"/>
              </w:rPr>
              <w:t>教员培训机构应</w:t>
            </w:r>
            <w:r>
              <w:rPr>
                <w:rFonts w:ascii="Times New Roman" w:hAnsi="宋体" w:cs="Times New Roman"/>
                <w:color w:val="auto"/>
                <w:sz w:val="20"/>
                <w:szCs w:val="20"/>
              </w:rPr>
              <w:t>具有足够的资深特聘教员，且应具有</w:t>
            </w:r>
            <w:r>
              <w:rPr>
                <w:rFonts w:ascii="Times New Roman" w:hAnsi="宋体" w:cs="Times New Roman" w:hint="eastAsia"/>
                <w:color w:val="auto"/>
                <w:sz w:val="20"/>
                <w:szCs w:val="20"/>
              </w:rPr>
              <w:t>孔探委员会</w:t>
            </w:r>
            <w:r>
              <w:rPr>
                <w:rFonts w:ascii="Times New Roman" w:hAnsi="宋体" w:cs="Times New Roman"/>
                <w:color w:val="auto"/>
                <w:sz w:val="20"/>
                <w:szCs w:val="20"/>
              </w:rPr>
              <w:t>的认证，必须满足下列要求：</w:t>
            </w:r>
          </w:p>
          <w:p w14:paraId="5AE55AC9"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1</w:t>
            </w:r>
            <w:r>
              <w:rPr>
                <w:rFonts w:ascii="Times New Roman" w:hAnsi="宋体" w:cs="Times New Roman"/>
                <w:color w:val="auto"/>
                <w:sz w:val="20"/>
                <w:szCs w:val="20"/>
              </w:rPr>
              <w:t>）具有</w:t>
            </w:r>
            <w:r>
              <w:rPr>
                <w:rFonts w:ascii="Times New Roman" w:hAnsi="宋体" w:cs="Times New Roman" w:hint="eastAsia"/>
                <w:color w:val="auto"/>
                <w:sz w:val="20"/>
                <w:szCs w:val="20"/>
              </w:rPr>
              <w:t>至少</w:t>
            </w:r>
            <w:r>
              <w:rPr>
                <w:rFonts w:ascii="Times New Roman" w:hAnsi="宋体" w:cs="Times New Roman"/>
                <w:color w:val="auto"/>
                <w:sz w:val="20"/>
                <w:szCs w:val="20"/>
              </w:rPr>
              <w:t>3</w:t>
            </w:r>
            <w:r>
              <w:rPr>
                <w:rFonts w:ascii="Times New Roman" w:hAnsi="宋体" w:cs="Times New Roman"/>
                <w:color w:val="auto"/>
                <w:sz w:val="20"/>
                <w:szCs w:val="20"/>
              </w:rPr>
              <w:t>年的发动机维修</w:t>
            </w:r>
            <w:r>
              <w:rPr>
                <w:rFonts w:ascii="Times New Roman" w:hAnsi="宋体" w:cs="Times New Roman"/>
                <w:color w:val="auto"/>
                <w:sz w:val="20"/>
                <w:szCs w:val="20"/>
              </w:rPr>
              <w:t>/</w:t>
            </w:r>
            <w:r>
              <w:rPr>
                <w:rFonts w:ascii="Times New Roman" w:hAnsi="宋体" w:cs="Times New Roman"/>
                <w:color w:val="auto"/>
                <w:sz w:val="20"/>
                <w:szCs w:val="20"/>
              </w:rPr>
              <w:t>孔探执教工作经历证明；</w:t>
            </w:r>
          </w:p>
          <w:p w14:paraId="2BD8A970"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2</w:t>
            </w:r>
            <w:r>
              <w:rPr>
                <w:rFonts w:ascii="Times New Roman" w:hAnsi="宋体" w:cs="Times New Roman"/>
                <w:color w:val="auto"/>
                <w:sz w:val="20"/>
                <w:szCs w:val="20"/>
              </w:rPr>
              <w:t>）具有</w:t>
            </w:r>
            <w:r>
              <w:rPr>
                <w:rFonts w:ascii="Times New Roman" w:hAnsi="宋体" w:cs="Times New Roman"/>
                <w:color w:val="auto"/>
                <w:sz w:val="20"/>
                <w:szCs w:val="20"/>
              </w:rPr>
              <w:t>CCAR-145</w:t>
            </w:r>
            <w:r>
              <w:rPr>
                <w:rFonts w:ascii="Times New Roman" w:hAnsi="宋体" w:cs="Times New Roman"/>
                <w:color w:val="auto"/>
                <w:sz w:val="20"/>
                <w:szCs w:val="20"/>
              </w:rPr>
              <w:t>维修单位内部的教学法</w:t>
            </w:r>
            <w:r>
              <w:rPr>
                <w:rFonts w:ascii="Times New Roman" w:hAnsi="宋体" w:cs="Times New Roman"/>
                <w:color w:val="auto"/>
                <w:sz w:val="20"/>
                <w:szCs w:val="20"/>
              </w:rPr>
              <w:t>/4TS</w:t>
            </w:r>
            <w:r>
              <w:rPr>
                <w:rFonts w:ascii="Times New Roman" w:hAnsi="宋体" w:cs="Times New Roman"/>
                <w:color w:val="auto"/>
                <w:sz w:val="20"/>
                <w:szCs w:val="20"/>
              </w:rPr>
              <w:t>培训证明或讲师经历证明，或者发动机原制造厂教员在职证明；</w:t>
            </w:r>
          </w:p>
          <w:p w14:paraId="31E8EE0D"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3</w:t>
            </w:r>
            <w:r>
              <w:rPr>
                <w:rFonts w:ascii="Times New Roman" w:hAnsi="宋体" w:cs="Times New Roman"/>
                <w:color w:val="auto"/>
                <w:sz w:val="20"/>
                <w:szCs w:val="20"/>
              </w:rPr>
              <w:t>）具有</w:t>
            </w:r>
            <w:r>
              <w:rPr>
                <w:rFonts w:ascii="Times New Roman" w:hAnsi="宋体" w:cs="Times New Roman" w:hint="eastAsia"/>
                <w:color w:val="auto"/>
                <w:sz w:val="20"/>
                <w:szCs w:val="20"/>
              </w:rPr>
              <w:t>至少</w:t>
            </w:r>
            <w:r>
              <w:rPr>
                <w:rFonts w:ascii="Times New Roman" w:hAnsi="宋体" w:cs="Times New Roman"/>
                <w:color w:val="auto"/>
                <w:sz w:val="20"/>
                <w:szCs w:val="20"/>
              </w:rPr>
              <w:t>5</w:t>
            </w:r>
            <w:r>
              <w:rPr>
                <w:rFonts w:ascii="Times New Roman" w:hAnsi="宋体" w:cs="Times New Roman"/>
                <w:color w:val="auto"/>
                <w:sz w:val="20"/>
                <w:szCs w:val="20"/>
              </w:rPr>
              <w:t>年和</w:t>
            </w:r>
            <w:r>
              <w:rPr>
                <w:rFonts w:ascii="Times New Roman" w:hAnsi="宋体" w:cs="Times New Roman"/>
                <w:color w:val="auto"/>
                <w:sz w:val="20"/>
                <w:szCs w:val="20"/>
              </w:rPr>
              <w:t>100</w:t>
            </w:r>
            <w:r>
              <w:rPr>
                <w:rFonts w:ascii="Times New Roman" w:hAnsi="宋体" w:cs="Times New Roman"/>
                <w:color w:val="auto"/>
                <w:sz w:val="20"/>
                <w:szCs w:val="20"/>
              </w:rPr>
              <w:t>台与教学相对应型号发动机的孔探检查工作经历证明，或者发动机原制造厂教员在职证明；</w:t>
            </w:r>
          </w:p>
          <w:p w14:paraId="500143AF" w14:textId="77777777" w:rsidR="003D64B9" w:rsidRDefault="00000000">
            <w:pPr>
              <w:pStyle w:val="Default"/>
              <w:spacing w:line="0" w:lineRule="atLeast"/>
              <w:rPr>
                <w:rFonts w:ascii="Times New Roman" w:hAnsi="宋体" w:cs="Times New Roman" w:hint="eastAsia"/>
                <w:color w:val="auto"/>
                <w:sz w:val="20"/>
                <w:szCs w:val="20"/>
              </w:rPr>
            </w:pPr>
            <w:r>
              <w:rPr>
                <w:rFonts w:ascii="Times New Roman" w:hAnsi="宋体" w:cs="Times New Roman"/>
                <w:color w:val="auto"/>
                <w:sz w:val="20"/>
                <w:szCs w:val="20"/>
              </w:rPr>
              <w:t>（</w:t>
            </w:r>
            <w:r>
              <w:rPr>
                <w:rFonts w:ascii="Times New Roman" w:hAnsi="宋体" w:cs="Times New Roman"/>
                <w:color w:val="auto"/>
                <w:sz w:val="20"/>
                <w:szCs w:val="20"/>
              </w:rPr>
              <w:t>4</w:t>
            </w:r>
            <w:r>
              <w:rPr>
                <w:rFonts w:ascii="Times New Roman" w:hAnsi="宋体" w:cs="Times New Roman"/>
                <w:color w:val="auto"/>
                <w:sz w:val="20"/>
                <w:szCs w:val="20"/>
              </w:rPr>
              <w:t>）具有与教学相对应型号的发动机原制造厂的孔探培训</w:t>
            </w:r>
            <w:r>
              <w:rPr>
                <w:rFonts w:ascii="Times New Roman" w:hAnsi="宋体" w:cs="Times New Roman"/>
                <w:color w:val="auto"/>
                <w:sz w:val="20"/>
                <w:szCs w:val="20"/>
              </w:rPr>
              <w:t>/</w:t>
            </w:r>
            <w:r>
              <w:rPr>
                <w:rFonts w:ascii="Times New Roman" w:hAnsi="宋体" w:cs="Times New Roman"/>
                <w:color w:val="auto"/>
                <w:sz w:val="20"/>
                <w:szCs w:val="20"/>
              </w:rPr>
              <w:t>发动机（含孔探）相关培训合格证书。</w:t>
            </w:r>
          </w:p>
        </w:tc>
        <w:tc>
          <w:tcPr>
            <w:tcW w:w="1793" w:type="pct"/>
            <w:shd w:val="clear" w:color="auto" w:fill="auto"/>
            <w:vAlign w:val="center"/>
          </w:tcPr>
          <w:p w14:paraId="5B8E7E0B"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1</w:t>
            </w:r>
            <w:r>
              <w:rPr>
                <w:sz w:val="20"/>
                <w:lang w:eastAsia="zh-CN"/>
              </w:rPr>
              <w:t xml:space="preserve">. </w:t>
            </w:r>
            <w:r>
              <w:rPr>
                <w:rFonts w:hint="eastAsia"/>
                <w:sz w:val="20"/>
                <w:lang w:eastAsia="zh-CN"/>
              </w:rPr>
              <w:t>检查教员培训机构程序是否已明确资深特聘教员的聘用与管理要求。说明教员的资格要求、聘任方法和授权管理。</w:t>
            </w:r>
          </w:p>
        </w:tc>
        <w:tc>
          <w:tcPr>
            <w:tcW w:w="251" w:type="pct"/>
            <w:shd w:val="clear" w:color="auto" w:fill="auto"/>
            <w:vAlign w:val="center"/>
          </w:tcPr>
          <w:p w14:paraId="0486544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305CBB7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09034CB"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7463FE9" w14:textId="77777777" w:rsidR="003D64B9" w:rsidRDefault="003D64B9">
            <w:pPr>
              <w:widowControl/>
              <w:jc w:val="left"/>
              <w:rPr>
                <w:rFonts w:hint="eastAsia"/>
                <w:sz w:val="23"/>
                <w:szCs w:val="23"/>
              </w:rPr>
            </w:pPr>
          </w:p>
        </w:tc>
      </w:tr>
      <w:tr w:rsidR="003D64B9" w14:paraId="48E11254" w14:textId="77777777">
        <w:trPr>
          <w:trHeight w:val="552"/>
        </w:trPr>
        <w:tc>
          <w:tcPr>
            <w:tcW w:w="1736" w:type="pct"/>
            <w:vMerge/>
            <w:shd w:val="clear" w:color="auto" w:fill="auto"/>
            <w:vAlign w:val="center"/>
          </w:tcPr>
          <w:p w14:paraId="0B8314F0" w14:textId="77777777" w:rsidR="003D64B9" w:rsidRDefault="003D64B9">
            <w:pPr>
              <w:pStyle w:val="Default"/>
              <w:spacing w:line="0" w:lineRule="atLeast"/>
              <w:rPr>
                <w:rFonts w:ascii="Times New Roman" w:hAnsi="宋体" w:cs="Times New Roman" w:hint="eastAsia"/>
                <w:color w:val="auto"/>
                <w:sz w:val="20"/>
                <w:szCs w:val="20"/>
              </w:rPr>
            </w:pPr>
          </w:p>
        </w:tc>
        <w:tc>
          <w:tcPr>
            <w:tcW w:w="1793" w:type="pct"/>
            <w:shd w:val="clear" w:color="auto" w:fill="auto"/>
            <w:vAlign w:val="center"/>
          </w:tcPr>
          <w:p w14:paraId="3EC701D8"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2</w:t>
            </w:r>
            <w:r>
              <w:rPr>
                <w:sz w:val="20"/>
                <w:lang w:eastAsia="zh-CN"/>
              </w:rPr>
              <w:t xml:space="preserve">. </w:t>
            </w:r>
            <w:r>
              <w:rPr>
                <w:rFonts w:hint="eastAsia"/>
                <w:sz w:val="20"/>
                <w:lang w:eastAsia="zh-CN"/>
              </w:rPr>
              <w:t>检查教员培训机构资深特聘教员档案，确认其资格符合要求。</w:t>
            </w:r>
          </w:p>
        </w:tc>
        <w:tc>
          <w:tcPr>
            <w:tcW w:w="251" w:type="pct"/>
            <w:shd w:val="clear" w:color="auto" w:fill="auto"/>
            <w:vAlign w:val="center"/>
          </w:tcPr>
          <w:p w14:paraId="739EA052"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2779565D"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74F2E8E7"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5DDCBD3" w14:textId="77777777" w:rsidR="003D64B9" w:rsidRDefault="003D64B9">
            <w:pPr>
              <w:widowControl/>
              <w:jc w:val="left"/>
              <w:rPr>
                <w:rFonts w:hint="eastAsia"/>
                <w:sz w:val="23"/>
                <w:szCs w:val="23"/>
              </w:rPr>
            </w:pPr>
          </w:p>
        </w:tc>
      </w:tr>
      <w:tr w:rsidR="003D64B9" w14:paraId="0935FB0A" w14:textId="77777777">
        <w:trPr>
          <w:trHeight w:val="424"/>
        </w:trPr>
        <w:tc>
          <w:tcPr>
            <w:tcW w:w="5000" w:type="pct"/>
            <w:gridSpan w:val="6"/>
            <w:tcBorders>
              <w:right w:val="single" w:sz="12" w:space="0" w:color="auto"/>
            </w:tcBorders>
            <w:shd w:val="clear" w:color="auto" w:fill="auto"/>
            <w:vAlign w:val="center"/>
          </w:tcPr>
          <w:p w14:paraId="7D88EE96" w14:textId="77777777" w:rsidR="003D64B9" w:rsidRDefault="00000000">
            <w:pPr>
              <w:widowControl/>
              <w:jc w:val="left"/>
              <w:rPr>
                <w:rFonts w:hint="eastAsia"/>
                <w:sz w:val="23"/>
                <w:szCs w:val="23"/>
              </w:rPr>
            </w:pPr>
            <w:r>
              <w:rPr>
                <w:rFonts w:hint="eastAsia"/>
                <w:b/>
                <w:sz w:val="20"/>
              </w:rPr>
              <w:t>3</w:t>
            </w:r>
            <w:r>
              <w:rPr>
                <w:b/>
                <w:sz w:val="20"/>
              </w:rPr>
              <w:t xml:space="preserve"> </w:t>
            </w:r>
            <w:r>
              <w:rPr>
                <w:rFonts w:hint="eastAsia"/>
                <w:b/>
                <w:sz w:val="20"/>
              </w:rPr>
              <w:t>培训大纲</w:t>
            </w:r>
          </w:p>
        </w:tc>
      </w:tr>
      <w:tr w:rsidR="003D64B9" w14:paraId="0D2BD18E" w14:textId="77777777">
        <w:trPr>
          <w:trHeight w:val="1129"/>
        </w:trPr>
        <w:tc>
          <w:tcPr>
            <w:tcW w:w="1736" w:type="pct"/>
            <w:vMerge w:val="restart"/>
            <w:shd w:val="clear" w:color="auto" w:fill="auto"/>
            <w:vAlign w:val="center"/>
          </w:tcPr>
          <w:p w14:paraId="76EC5C90" w14:textId="77777777" w:rsidR="003D64B9" w:rsidRDefault="00000000">
            <w:pPr>
              <w:adjustRightInd w:val="0"/>
              <w:snapToGrid w:val="0"/>
              <w:spacing w:line="0" w:lineRule="atLeast"/>
              <w:rPr>
                <w:rFonts w:hint="eastAsia"/>
                <w:sz w:val="20"/>
              </w:rPr>
            </w:pPr>
            <w:r>
              <w:rPr>
                <w:rFonts w:ascii="仿宋" w:eastAsia="宋体" w:hAnsi="宋体" w:cs="仿宋" w:hint="eastAsia"/>
                <w:color w:val="000000"/>
                <w:kern w:val="0"/>
                <w:sz w:val="20"/>
                <w:szCs w:val="20"/>
              </w:rPr>
              <w:lastRenderedPageBreak/>
              <w:t>教员培训机构应当根据要求编制教员培训大纲，包括但不限于下列要求：</w:t>
            </w:r>
          </w:p>
        </w:tc>
        <w:tc>
          <w:tcPr>
            <w:tcW w:w="1793" w:type="pct"/>
            <w:shd w:val="clear" w:color="auto" w:fill="auto"/>
            <w:vAlign w:val="center"/>
          </w:tcPr>
          <w:p w14:paraId="64A7E769"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1.检查教员培训机构是否在程序中明确教员培训大纲、教材编写、控制等要求。</w:t>
            </w:r>
          </w:p>
        </w:tc>
        <w:tc>
          <w:tcPr>
            <w:tcW w:w="251" w:type="pct"/>
            <w:shd w:val="clear" w:color="auto" w:fill="auto"/>
            <w:vAlign w:val="center"/>
          </w:tcPr>
          <w:p w14:paraId="1865A4F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E75D725"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9CB6A40"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BB801D9" w14:textId="77777777" w:rsidR="003D64B9" w:rsidRDefault="003D64B9">
            <w:pPr>
              <w:widowControl/>
              <w:jc w:val="left"/>
              <w:rPr>
                <w:rFonts w:hint="eastAsia"/>
                <w:sz w:val="23"/>
                <w:szCs w:val="23"/>
              </w:rPr>
            </w:pPr>
          </w:p>
        </w:tc>
      </w:tr>
      <w:tr w:rsidR="003D64B9" w14:paraId="68698416" w14:textId="77777777">
        <w:trPr>
          <w:trHeight w:val="366"/>
        </w:trPr>
        <w:tc>
          <w:tcPr>
            <w:tcW w:w="1736" w:type="pct"/>
            <w:vMerge/>
            <w:shd w:val="clear" w:color="auto" w:fill="auto"/>
            <w:vAlign w:val="center"/>
          </w:tcPr>
          <w:p w14:paraId="6512E177" w14:textId="77777777" w:rsidR="003D64B9" w:rsidRDefault="003D64B9">
            <w:pPr>
              <w:pStyle w:val="a7"/>
              <w:spacing w:line="0" w:lineRule="atLeast"/>
              <w:rPr>
                <w:rFonts w:hint="eastAsia"/>
                <w:lang w:eastAsia="zh-CN"/>
              </w:rPr>
            </w:pPr>
          </w:p>
        </w:tc>
        <w:tc>
          <w:tcPr>
            <w:tcW w:w="1793" w:type="pct"/>
            <w:shd w:val="clear" w:color="auto" w:fill="auto"/>
            <w:vAlign w:val="center"/>
          </w:tcPr>
          <w:p w14:paraId="20608ADE"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2.检查教员培训机构是否编写了大纲且完成内部审批、大纲内明确教材要求。</w:t>
            </w:r>
          </w:p>
        </w:tc>
        <w:tc>
          <w:tcPr>
            <w:tcW w:w="251" w:type="pct"/>
            <w:shd w:val="clear" w:color="auto" w:fill="auto"/>
            <w:vAlign w:val="center"/>
          </w:tcPr>
          <w:p w14:paraId="32BC2B0F" w14:textId="77777777" w:rsidR="003D64B9" w:rsidRDefault="003D64B9">
            <w:pPr>
              <w:pStyle w:val="a7"/>
              <w:spacing w:line="0" w:lineRule="atLeast"/>
              <w:rPr>
                <w:rFonts w:hint="eastAsia"/>
                <w:sz w:val="20"/>
                <w:lang w:eastAsia="zh-CN"/>
              </w:rPr>
            </w:pPr>
          </w:p>
        </w:tc>
        <w:tc>
          <w:tcPr>
            <w:tcW w:w="251" w:type="pct"/>
            <w:shd w:val="clear" w:color="auto" w:fill="auto"/>
            <w:vAlign w:val="center"/>
          </w:tcPr>
          <w:p w14:paraId="77CCB211" w14:textId="77777777" w:rsidR="003D64B9" w:rsidRDefault="003D64B9">
            <w:pPr>
              <w:pStyle w:val="a7"/>
              <w:spacing w:line="0" w:lineRule="atLeast"/>
              <w:rPr>
                <w:rFonts w:hint="eastAsia"/>
                <w:sz w:val="20"/>
                <w:lang w:eastAsia="zh-CN"/>
              </w:rPr>
            </w:pPr>
          </w:p>
        </w:tc>
        <w:tc>
          <w:tcPr>
            <w:tcW w:w="313" w:type="pct"/>
            <w:tcBorders>
              <w:right w:val="single" w:sz="4" w:space="0" w:color="auto"/>
            </w:tcBorders>
            <w:shd w:val="clear" w:color="auto" w:fill="auto"/>
            <w:vAlign w:val="center"/>
          </w:tcPr>
          <w:p w14:paraId="02D82B4B" w14:textId="77777777" w:rsidR="003D64B9" w:rsidRDefault="003D64B9">
            <w:pPr>
              <w:pStyle w:val="a7"/>
              <w:spacing w:line="0" w:lineRule="atLeast"/>
              <w:rPr>
                <w:rFonts w:hint="eastAsia"/>
                <w:sz w:val="20"/>
                <w:lang w:eastAsia="zh-CN"/>
              </w:rPr>
            </w:pPr>
          </w:p>
        </w:tc>
        <w:tc>
          <w:tcPr>
            <w:tcW w:w="654" w:type="pct"/>
            <w:tcBorders>
              <w:left w:val="single" w:sz="4" w:space="0" w:color="auto"/>
              <w:right w:val="single" w:sz="12" w:space="0" w:color="auto"/>
            </w:tcBorders>
            <w:shd w:val="clear" w:color="auto" w:fill="auto"/>
          </w:tcPr>
          <w:p w14:paraId="3A018C20" w14:textId="77777777" w:rsidR="003D64B9" w:rsidRDefault="003D64B9">
            <w:pPr>
              <w:pStyle w:val="a7"/>
              <w:spacing w:line="0" w:lineRule="atLeast"/>
              <w:rPr>
                <w:rFonts w:hint="eastAsia"/>
                <w:sz w:val="20"/>
                <w:lang w:eastAsia="zh-CN"/>
              </w:rPr>
            </w:pPr>
          </w:p>
        </w:tc>
      </w:tr>
      <w:tr w:rsidR="003D64B9" w14:paraId="211298E6" w14:textId="77777777">
        <w:trPr>
          <w:trHeight w:val="934"/>
        </w:trPr>
        <w:tc>
          <w:tcPr>
            <w:tcW w:w="1736" w:type="pct"/>
            <w:shd w:val="clear" w:color="auto" w:fill="auto"/>
            <w:vAlign w:val="center"/>
          </w:tcPr>
          <w:p w14:paraId="32FD3661" w14:textId="77777777" w:rsidR="003D64B9" w:rsidRDefault="00000000">
            <w:pPr>
              <w:pStyle w:val="Default"/>
              <w:spacing w:line="0" w:lineRule="atLeast"/>
              <w:rPr>
                <w:rFonts w:ascii="Times New Roman" w:hAnsi="宋体" w:cs="Times New Roman" w:hint="eastAsia"/>
                <w:color w:val="auto"/>
                <w:sz w:val="20"/>
                <w:szCs w:val="20"/>
              </w:rPr>
            </w:pPr>
            <w:r>
              <w:rPr>
                <w:rFonts w:hAnsi="宋体"/>
                <w:sz w:val="20"/>
                <w:szCs w:val="20"/>
              </w:rPr>
              <w:t>（</w:t>
            </w:r>
            <w:r>
              <w:rPr>
                <w:rFonts w:hAnsi="宋体"/>
                <w:sz w:val="20"/>
                <w:szCs w:val="20"/>
              </w:rPr>
              <w:t>1</w:t>
            </w:r>
            <w:r>
              <w:rPr>
                <w:rFonts w:hAnsi="宋体"/>
                <w:sz w:val="20"/>
                <w:szCs w:val="20"/>
              </w:rPr>
              <w:t>）</w:t>
            </w:r>
            <w:r>
              <w:rPr>
                <w:rFonts w:hAnsi="宋体" w:hint="eastAsia"/>
                <w:sz w:val="20"/>
                <w:szCs w:val="20"/>
              </w:rPr>
              <w:t>应明确培训目标和培训方式；</w:t>
            </w:r>
          </w:p>
        </w:tc>
        <w:tc>
          <w:tcPr>
            <w:tcW w:w="1793" w:type="pct"/>
            <w:shd w:val="clear" w:color="auto" w:fill="auto"/>
            <w:vAlign w:val="center"/>
          </w:tcPr>
          <w:p w14:paraId="371C00C7"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检查教员培训机构教员培训大纲是否明确教学目标和教学方式。</w:t>
            </w:r>
          </w:p>
        </w:tc>
        <w:tc>
          <w:tcPr>
            <w:tcW w:w="251" w:type="pct"/>
            <w:shd w:val="clear" w:color="auto" w:fill="auto"/>
            <w:vAlign w:val="center"/>
          </w:tcPr>
          <w:p w14:paraId="4856AE74"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406F8204"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10DBA02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549CDE8D" w14:textId="77777777" w:rsidR="003D64B9" w:rsidRDefault="003D64B9">
            <w:pPr>
              <w:widowControl/>
              <w:jc w:val="left"/>
              <w:rPr>
                <w:rFonts w:hint="eastAsia"/>
                <w:sz w:val="23"/>
                <w:szCs w:val="23"/>
              </w:rPr>
            </w:pPr>
          </w:p>
        </w:tc>
      </w:tr>
      <w:tr w:rsidR="003D64B9" w14:paraId="728192F8" w14:textId="77777777">
        <w:trPr>
          <w:trHeight w:val="854"/>
        </w:trPr>
        <w:tc>
          <w:tcPr>
            <w:tcW w:w="1736" w:type="pct"/>
            <w:shd w:val="clear" w:color="auto" w:fill="auto"/>
            <w:vAlign w:val="center"/>
          </w:tcPr>
          <w:p w14:paraId="6180629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kern w:val="0"/>
                <w:sz w:val="20"/>
                <w:szCs w:val="20"/>
              </w:rPr>
              <w:t>（</w:t>
            </w:r>
            <w:r>
              <w:rPr>
                <w:rFonts w:eastAsia="宋体" w:hAnsi="宋体"/>
                <w:kern w:val="0"/>
                <w:sz w:val="20"/>
                <w:szCs w:val="20"/>
              </w:rPr>
              <w:t>2</w:t>
            </w:r>
            <w:r>
              <w:rPr>
                <w:rFonts w:eastAsia="宋体" w:hAnsi="宋体"/>
                <w:kern w:val="0"/>
                <w:sz w:val="20"/>
                <w:szCs w:val="20"/>
              </w:rPr>
              <w:t>）</w:t>
            </w:r>
            <w:r>
              <w:rPr>
                <w:rFonts w:eastAsia="宋体" w:hAnsi="宋体" w:hint="eastAsia"/>
                <w:kern w:val="0"/>
                <w:sz w:val="20"/>
                <w:szCs w:val="20"/>
              </w:rPr>
              <w:t>应明确知识点、培训要素和学时要求；</w:t>
            </w:r>
          </w:p>
        </w:tc>
        <w:tc>
          <w:tcPr>
            <w:tcW w:w="1793" w:type="pct"/>
            <w:shd w:val="clear" w:color="auto" w:fill="auto"/>
            <w:vAlign w:val="center"/>
          </w:tcPr>
          <w:p w14:paraId="1552BC5B"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检查教员培训机构教员培训大纲是否明确对应的知识点、培训要素和学时要求。</w:t>
            </w:r>
          </w:p>
        </w:tc>
        <w:tc>
          <w:tcPr>
            <w:tcW w:w="251" w:type="pct"/>
            <w:shd w:val="clear" w:color="auto" w:fill="auto"/>
            <w:vAlign w:val="center"/>
          </w:tcPr>
          <w:p w14:paraId="2210BAD0"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6DB8989"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F385403"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EFBF20D" w14:textId="77777777" w:rsidR="003D64B9" w:rsidRDefault="003D64B9">
            <w:pPr>
              <w:widowControl/>
              <w:jc w:val="left"/>
              <w:rPr>
                <w:rFonts w:hint="eastAsia"/>
                <w:sz w:val="23"/>
                <w:szCs w:val="23"/>
              </w:rPr>
            </w:pPr>
          </w:p>
        </w:tc>
      </w:tr>
      <w:tr w:rsidR="003D64B9" w14:paraId="26DBD706" w14:textId="77777777">
        <w:trPr>
          <w:trHeight w:val="722"/>
        </w:trPr>
        <w:tc>
          <w:tcPr>
            <w:tcW w:w="1736" w:type="pct"/>
            <w:shd w:val="clear" w:color="auto" w:fill="auto"/>
            <w:vAlign w:val="center"/>
          </w:tcPr>
          <w:p w14:paraId="6FF02169"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kern w:val="0"/>
                <w:sz w:val="20"/>
                <w:szCs w:val="20"/>
              </w:rPr>
              <w:t>3</w:t>
            </w:r>
            <w:r>
              <w:rPr>
                <w:rFonts w:eastAsia="宋体" w:hAnsi="宋体"/>
                <w:kern w:val="0"/>
                <w:sz w:val="20"/>
                <w:szCs w:val="20"/>
              </w:rPr>
              <w:t>）</w:t>
            </w:r>
            <w:r>
              <w:rPr>
                <w:rFonts w:eastAsia="宋体" w:hAnsi="宋体" w:hint="eastAsia"/>
                <w:kern w:val="0"/>
                <w:sz w:val="20"/>
                <w:szCs w:val="20"/>
              </w:rPr>
              <w:t>应明确培训考核方式和标准。</w:t>
            </w:r>
          </w:p>
        </w:tc>
        <w:tc>
          <w:tcPr>
            <w:tcW w:w="1793" w:type="pct"/>
            <w:shd w:val="clear" w:color="auto" w:fill="auto"/>
            <w:vAlign w:val="center"/>
          </w:tcPr>
          <w:p w14:paraId="6A3EB9F2"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检查教员培训机构教员培训大纲是否明确考核评估方式和标准。</w:t>
            </w:r>
          </w:p>
        </w:tc>
        <w:tc>
          <w:tcPr>
            <w:tcW w:w="251" w:type="pct"/>
            <w:shd w:val="clear" w:color="auto" w:fill="auto"/>
            <w:vAlign w:val="center"/>
          </w:tcPr>
          <w:p w14:paraId="03705C0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887F7C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3384DD9"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020F7A84" w14:textId="77777777" w:rsidR="003D64B9" w:rsidRDefault="003D64B9">
            <w:pPr>
              <w:widowControl/>
              <w:jc w:val="left"/>
              <w:rPr>
                <w:rFonts w:hint="eastAsia"/>
                <w:sz w:val="23"/>
                <w:szCs w:val="23"/>
              </w:rPr>
            </w:pPr>
          </w:p>
        </w:tc>
      </w:tr>
      <w:tr w:rsidR="003D64B9" w14:paraId="2D5A1740" w14:textId="77777777">
        <w:trPr>
          <w:trHeight w:val="522"/>
        </w:trPr>
        <w:tc>
          <w:tcPr>
            <w:tcW w:w="5000" w:type="pct"/>
            <w:gridSpan w:val="6"/>
            <w:tcBorders>
              <w:right w:val="single" w:sz="12" w:space="0" w:color="auto"/>
            </w:tcBorders>
            <w:shd w:val="clear" w:color="auto" w:fill="auto"/>
            <w:vAlign w:val="center"/>
          </w:tcPr>
          <w:p w14:paraId="5AD4B615" w14:textId="77777777" w:rsidR="003D64B9" w:rsidRDefault="00000000">
            <w:pPr>
              <w:widowControl/>
              <w:jc w:val="left"/>
              <w:rPr>
                <w:rFonts w:hint="eastAsia"/>
                <w:b/>
                <w:sz w:val="20"/>
              </w:rPr>
            </w:pPr>
            <w:r>
              <w:rPr>
                <w:rFonts w:hint="eastAsia"/>
                <w:b/>
                <w:sz w:val="20"/>
              </w:rPr>
              <w:t>4</w:t>
            </w:r>
            <w:r>
              <w:rPr>
                <w:b/>
                <w:sz w:val="20"/>
              </w:rPr>
              <w:t xml:space="preserve"> </w:t>
            </w:r>
            <w:r>
              <w:rPr>
                <w:rFonts w:hint="eastAsia"/>
                <w:b/>
                <w:sz w:val="20"/>
              </w:rPr>
              <w:t>考核评估</w:t>
            </w:r>
          </w:p>
        </w:tc>
      </w:tr>
      <w:tr w:rsidR="003D64B9" w14:paraId="622D5BFB" w14:textId="77777777">
        <w:trPr>
          <w:trHeight w:val="2068"/>
        </w:trPr>
        <w:tc>
          <w:tcPr>
            <w:tcW w:w="1736" w:type="pct"/>
            <w:vMerge w:val="restart"/>
            <w:shd w:val="clear" w:color="auto" w:fill="auto"/>
            <w:vAlign w:val="center"/>
          </w:tcPr>
          <w:p w14:paraId="743AC0F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教员申请人须通过已认证资深特聘教员的评估考核，至少包含以下内容：</w:t>
            </w:r>
          </w:p>
          <w:p w14:paraId="0D0AF32C" w14:textId="77777777" w:rsidR="003D64B9" w:rsidRDefault="00000000">
            <w:pPr>
              <w:numPr>
                <w:ilvl w:val="0"/>
                <w:numId w:val="13"/>
              </w:num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应符合团体标准</w:t>
            </w:r>
            <w:r>
              <w:rPr>
                <w:rFonts w:eastAsia="宋体" w:hAnsi="宋体" w:hint="eastAsia"/>
                <w:kern w:val="0"/>
                <w:sz w:val="20"/>
                <w:szCs w:val="20"/>
              </w:rPr>
              <w:t>5.2.2</w:t>
            </w:r>
            <w:r>
              <w:rPr>
                <w:rFonts w:eastAsia="宋体" w:hAnsi="宋体" w:hint="eastAsia"/>
                <w:kern w:val="0"/>
                <w:sz w:val="20"/>
                <w:szCs w:val="20"/>
              </w:rPr>
              <w:t>中（</w:t>
            </w:r>
            <w:r>
              <w:rPr>
                <w:rFonts w:eastAsia="宋体" w:hAnsi="宋体" w:hint="eastAsia"/>
                <w:kern w:val="0"/>
                <w:sz w:val="20"/>
                <w:szCs w:val="20"/>
              </w:rPr>
              <w:t>1</w:t>
            </w:r>
            <w:r>
              <w:rPr>
                <w:rFonts w:eastAsia="宋体" w:hAnsi="宋体" w:hint="eastAsia"/>
                <w:kern w:val="0"/>
                <w:sz w:val="20"/>
                <w:szCs w:val="20"/>
              </w:rPr>
              <w:t>）、（</w:t>
            </w:r>
            <w:r>
              <w:rPr>
                <w:rFonts w:eastAsia="宋体" w:hAnsi="宋体" w:hint="eastAsia"/>
                <w:kern w:val="0"/>
                <w:sz w:val="20"/>
                <w:szCs w:val="20"/>
              </w:rPr>
              <w:t>2</w:t>
            </w:r>
            <w:r>
              <w:rPr>
                <w:rFonts w:eastAsia="宋体" w:hAnsi="宋体" w:hint="eastAsia"/>
                <w:kern w:val="0"/>
                <w:sz w:val="20"/>
                <w:szCs w:val="20"/>
              </w:rPr>
              <w:t>）、（</w:t>
            </w:r>
            <w:r>
              <w:rPr>
                <w:rFonts w:eastAsia="宋体" w:hAnsi="宋体" w:hint="eastAsia"/>
                <w:kern w:val="0"/>
                <w:sz w:val="20"/>
                <w:szCs w:val="20"/>
              </w:rPr>
              <w:t>3</w:t>
            </w:r>
            <w:r>
              <w:rPr>
                <w:rFonts w:eastAsia="宋体" w:hAnsi="宋体" w:hint="eastAsia"/>
                <w:kern w:val="0"/>
                <w:sz w:val="20"/>
                <w:szCs w:val="20"/>
              </w:rPr>
              <w:t>）以及（</w:t>
            </w:r>
            <w:r>
              <w:rPr>
                <w:rFonts w:eastAsia="宋体" w:hAnsi="宋体" w:hint="eastAsia"/>
                <w:kern w:val="0"/>
                <w:sz w:val="20"/>
                <w:szCs w:val="20"/>
              </w:rPr>
              <w:t>4</w:t>
            </w:r>
            <w:r>
              <w:rPr>
                <w:rFonts w:eastAsia="宋体" w:hAnsi="宋体" w:hint="eastAsia"/>
                <w:kern w:val="0"/>
                <w:sz w:val="20"/>
                <w:szCs w:val="20"/>
              </w:rPr>
              <w:t>）中</w:t>
            </w:r>
            <w:r>
              <w:rPr>
                <w:rFonts w:eastAsia="宋体" w:hAnsi="宋体" w:hint="eastAsia"/>
                <w:kern w:val="0"/>
                <w:sz w:val="20"/>
                <w:szCs w:val="20"/>
              </w:rPr>
              <w:t>2</w:t>
            </w:r>
            <w:r>
              <w:rPr>
                <w:rFonts w:eastAsia="宋体" w:hAnsi="宋体" w:hint="eastAsia"/>
                <w:kern w:val="0"/>
                <w:sz w:val="20"/>
                <w:szCs w:val="20"/>
              </w:rPr>
              <w:t>和</w:t>
            </w:r>
            <w:r>
              <w:rPr>
                <w:rFonts w:eastAsia="宋体" w:hAnsi="宋体" w:hint="eastAsia"/>
                <w:kern w:val="0"/>
                <w:sz w:val="20"/>
                <w:szCs w:val="20"/>
              </w:rPr>
              <w:t>3</w:t>
            </w:r>
            <w:r>
              <w:rPr>
                <w:rFonts w:eastAsia="宋体" w:hAnsi="宋体" w:hint="eastAsia"/>
                <w:kern w:val="0"/>
                <w:sz w:val="20"/>
                <w:szCs w:val="20"/>
              </w:rPr>
              <w:t>条款的要求；</w:t>
            </w:r>
          </w:p>
          <w:p w14:paraId="781F8E43" w14:textId="77777777" w:rsidR="003D64B9" w:rsidRDefault="00000000">
            <w:pPr>
              <w:numPr>
                <w:ilvl w:val="0"/>
                <w:numId w:val="13"/>
              </w:num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教员申请人完成培训后进行的拟授课程的试讲；</w:t>
            </w:r>
          </w:p>
          <w:p w14:paraId="6DA191C7"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3</w:t>
            </w:r>
            <w:r>
              <w:rPr>
                <w:rFonts w:eastAsia="宋体" w:hAnsi="宋体" w:hint="eastAsia"/>
                <w:kern w:val="0"/>
                <w:sz w:val="20"/>
                <w:szCs w:val="20"/>
              </w:rPr>
              <w:t>）具备以下教学指导技能：</w:t>
            </w:r>
          </w:p>
          <w:p w14:paraId="6A627FCB"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、合理设置、定义教学目标；</w:t>
            </w:r>
          </w:p>
          <w:p w14:paraId="5FCD7C5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、实现不同阶段性的已设定的教学目标；</w:t>
            </w:r>
          </w:p>
          <w:p w14:paraId="6928F205"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、具有完整且合理的拟授课程的教学大纲、教材和课件；</w:t>
            </w:r>
            <w:r>
              <w:rPr>
                <w:rFonts w:eastAsia="宋体" w:hAnsi="宋体" w:hint="eastAsia"/>
                <w:kern w:val="0"/>
                <w:sz w:val="20"/>
                <w:szCs w:val="20"/>
              </w:rPr>
              <w:br/>
              <w:t>4</w:t>
            </w:r>
            <w:r>
              <w:rPr>
                <w:rFonts w:eastAsia="宋体" w:hAnsi="宋体" w:hint="eastAsia"/>
                <w:kern w:val="0"/>
                <w:sz w:val="20"/>
                <w:szCs w:val="20"/>
              </w:rPr>
              <w:t>、熟练掌握所教学项目的知识；</w:t>
            </w:r>
          </w:p>
          <w:p w14:paraId="62D99BC8"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、清晰的解释能力；</w:t>
            </w:r>
          </w:p>
          <w:p w14:paraId="513A2C0F"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6</w:t>
            </w:r>
            <w:r>
              <w:rPr>
                <w:rFonts w:eastAsia="宋体" w:hAnsi="宋体" w:hint="eastAsia"/>
                <w:kern w:val="0"/>
                <w:sz w:val="20"/>
                <w:szCs w:val="20"/>
              </w:rPr>
              <w:t>、语言使用能力；</w:t>
            </w:r>
          </w:p>
          <w:p w14:paraId="3FB92493"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7</w:t>
            </w:r>
            <w:r>
              <w:rPr>
                <w:rFonts w:eastAsia="宋体" w:hAnsi="宋体" w:hint="eastAsia"/>
                <w:kern w:val="0"/>
                <w:sz w:val="20"/>
                <w:szCs w:val="20"/>
              </w:rPr>
              <w:t>、表达技巧。</w:t>
            </w:r>
          </w:p>
        </w:tc>
        <w:tc>
          <w:tcPr>
            <w:tcW w:w="1793" w:type="pct"/>
            <w:shd w:val="clear" w:color="auto" w:fill="auto"/>
            <w:vAlign w:val="center"/>
          </w:tcPr>
          <w:p w14:paraId="3CBCEF2C" w14:textId="77777777" w:rsidR="003D64B9" w:rsidRDefault="00000000">
            <w:pPr>
              <w:pStyle w:val="a7"/>
              <w:spacing w:line="0" w:lineRule="atLeast"/>
              <w:rPr>
                <w:rFonts w:hint="eastAsia"/>
                <w:sz w:val="20"/>
                <w:lang w:eastAsia="zh-CN"/>
              </w:rPr>
            </w:pPr>
            <w:r>
              <w:rPr>
                <w:rFonts w:hint="eastAsia"/>
                <w:sz w:val="20"/>
                <w:lang w:eastAsia="zh-CN"/>
              </w:rPr>
              <w:t>1. 检查教员培训机构是否在程序中明确对教员申请人的考核要求。</w:t>
            </w:r>
          </w:p>
        </w:tc>
        <w:tc>
          <w:tcPr>
            <w:tcW w:w="251" w:type="pct"/>
            <w:shd w:val="clear" w:color="auto" w:fill="auto"/>
            <w:vAlign w:val="center"/>
          </w:tcPr>
          <w:p w14:paraId="373047AC"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523A5F69"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246B1564"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B20536D" w14:textId="77777777" w:rsidR="003D64B9" w:rsidRDefault="003D64B9">
            <w:pPr>
              <w:widowControl/>
              <w:jc w:val="left"/>
              <w:rPr>
                <w:rFonts w:hint="eastAsia"/>
                <w:sz w:val="23"/>
                <w:szCs w:val="23"/>
              </w:rPr>
            </w:pPr>
          </w:p>
        </w:tc>
      </w:tr>
      <w:tr w:rsidR="003D64B9" w14:paraId="3BCACFDF" w14:textId="77777777">
        <w:trPr>
          <w:trHeight w:val="1341"/>
        </w:trPr>
        <w:tc>
          <w:tcPr>
            <w:tcW w:w="1736" w:type="pct"/>
            <w:vMerge/>
            <w:shd w:val="clear" w:color="auto" w:fill="auto"/>
            <w:vAlign w:val="center"/>
          </w:tcPr>
          <w:p w14:paraId="012E8ECB" w14:textId="77777777" w:rsidR="003D64B9" w:rsidRDefault="003D64B9">
            <w:pPr>
              <w:pStyle w:val="a7"/>
              <w:spacing w:line="0" w:lineRule="atLeast"/>
              <w:rPr>
                <w:rFonts w:hint="eastAsia"/>
                <w:lang w:eastAsia="zh-CN"/>
              </w:rPr>
            </w:pPr>
          </w:p>
        </w:tc>
        <w:tc>
          <w:tcPr>
            <w:tcW w:w="1793" w:type="pct"/>
            <w:shd w:val="clear" w:color="auto" w:fill="auto"/>
            <w:vAlign w:val="center"/>
          </w:tcPr>
          <w:p w14:paraId="7228B6B8" w14:textId="77777777" w:rsidR="003D64B9" w:rsidRDefault="00000000">
            <w:pPr>
              <w:pStyle w:val="a7"/>
              <w:spacing w:line="0" w:lineRule="atLeast"/>
              <w:rPr>
                <w:rFonts w:hint="eastAsia"/>
                <w:sz w:val="20"/>
                <w:lang w:eastAsia="zh-CN"/>
              </w:rPr>
            </w:pPr>
            <w:r>
              <w:rPr>
                <w:rFonts w:hint="eastAsia"/>
                <w:sz w:val="20"/>
                <w:lang w:eastAsia="zh-CN"/>
              </w:rPr>
              <w:t>2. 检查教员培训机构的考核内容是否符合条款要求。</w:t>
            </w:r>
          </w:p>
        </w:tc>
        <w:tc>
          <w:tcPr>
            <w:tcW w:w="251" w:type="pct"/>
            <w:shd w:val="clear" w:color="auto" w:fill="auto"/>
            <w:vAlign w:val="center"/>
          </w:tcPr>
          <w:p w14:paraId="1EF69ACC" w14:textId="77777777" w:rsidR="003D64B9" w:rsidRDefault="003D64B9">
            <w:pPr>
              <w:pStyle w:val="a7"/>
              <w:spacing w:line="0" w:lineRule="atLeast"/>
              <w:rPr>
                <w:rFonts w:hint="eastAsia"/>
                <w:sz w:val="20"/>
                <w:lang w:eastAsia="zh-CN"/>
              </w:rPr>
            </w:pPr>
          </w:p>
        </w:tc>
        <w:tc>
          <w:tcPr>
            <w:tcW w:w="251" w:type="pct"/>
            <w:shd w:val="clear" w:color="auto" w:fill="auto"/>
            <w:vAlign w:val="center"/>
          </w:tcPr>
          <w:p w14:paraId="759D3CFA" w14:textId="77777777" w:rsidR="003D64B9" w:rsidRDefault="003D64B9">
            <w:pPr>
              <w:pStyle w:val="a7"/>
              <w:spacing w:line="0" w:lineRule="atLeast"/>
              <w:rPr>
                <w:rFonts w:hint="eastAsia"/>
                <w:sz w:val="20"/>
                <w:lang w:eastAsia="zh-CN"/>
              </w:rPr>
            </w:pPr>
          </w:p>
        </w:tc>
        <w:tc>
          <w:tcPr>
            <w:tcW w:w="313" w:type="pct"/>
            <w:tcBorders>
              <w:right w:val="single" w:sz="4" w:space="0" w:color="auto"/>
            </w:tcBorders>
            <w:shd w:val="clear" w:color="auto" w:fill="auto"/>
            <w:vAlign w:val="center"/>
          </w:tcPr>
          <w:p w14:paraId="2C393DDB" w14:textId="77777777" w:rsidR="003D64B9" w:rsidRDefault="003D64B9">
            <w:pPr>
              <w:pStyle w:val="a7"/>
              <w:spacing w:line="0" w:lineRule="atLeast"/>
              <w:rPr>
                <w:rFonts w:hint="eastAsia"/>
                <w:sz w:val="20"/>
                <w:lang w:eastAsia="zh-CN"/>
              </w:rPr>
            </w:pPr>
          </w:p>
        </w:tc>
        <w:tc>
          <w:tcPr>
            <w:tcW w:w="654" w:type="pct"/>
            <w:tcBorders>
              <w:left w:val="single" w:sz="4" w:space="0" w:color="auto"/>
              <w:right w:val="single" w:sz="12" w:space="0" w:color="auto"/>
            </w:tcBorders>
            <w:shd w:val="clear" w:color="auto" w:fill="auto"/>
          </w:tcPr>
          <w:p w14:paraId="2B06B7ED" w14:textId="77777777" w:rsidR="003D64B9" w:rsidRDefault="003D64B9">
            <w:pPr>
              <w:pStyle w:val="a7"/>
              <w:spacing w:line="0" w:lineRule="atLeast"/>
              <w:rPr>
                <w:rFonts w:hint="eastAsia"/>
                <w:sz w:val="20"/>
                <w:lang w:eastAsia="zh-CN"/>
              </w:rPr>
            </w:pPr>
          </w:p>
        </w:tc>
      </w:tr>
      <w:tr w:rsidR="003D64B9" w14:paraId="760A048A" w14:textId="77777777">
        <w:trPr>
          <w:trHeight w:val="468"/>
        </w:trPr>
        <w:tc>
          <w:tcPr>
            <w:tcW w:w="5000" w:type="pct"/>
            <w:gridSpan w:val="6"/>
            <w:tcBorders>
              <w:right w:val="single" w:sz="12" w:space="0" w:color="auto"/>
            </w:tcBorders>
            <w:shd w:val="clear" w:color="auto" w:fill="auto"/>
            <w:vAlign w:val="center"/>
          </w:tcPr>
          <w:p w14:paraId="6E957081" w14:textId="77777777" w:rsidR="003D64B9" w:rsidRDefault="00000000">
            <w:pPr>
              <w:widowControl/>
              <w:jc w:val="left"/>
              <w:rPr>
                <w:rFonts w:hint="eastAsia"/>
                <w:sz w:val="23"/>
                <w:szCs w:val="23"/>
              </w:rPr>
            </w:pPr>
            <w:r>
              <w:rPr>
                <w:rFonts w:hint="eastAsia"/>
                <w:b/>
                <w:sz w:val="20"/>
              </w:rPr>
              <w:t>5</w:t>
            </w:r>
            <w:r>
              <w:rPr>
                <w:b/>
                <w:sz w:val="20"/>
              </w:rPr>
              <w:t xml:space="preserve"> </w:t>
            </w:r>
            <w:r>
              <w:rPr>
                <w:rFonts w:hint="eastAsia"/>
                <w:b/>
                <w:sz w:val="20"/>
              </w:rPr>
              <w:t>教员培训合格证书</w:t>
            </w:r>
          </w:p>
        </w:tc>
      </w:tr>
      <w:tr w:rsidR="003D64B9" w14:paraId="61DD330C" w14:textId="77777777">
        <w:trPr>
          <w:trHeight w:val="1594"/>
        </w:trPr>
        <w:tc>
          <w:tcPr>
            <w:tcW w:w="1736" w:type="pct"/>
            <w:shd w:val="clear" w:color="auto" w:fill="auto"/>
            <w:vAlign w:val="center"/>
          </w:tcPr>
          <w:p w14:paraId="795D0FC0"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1</w:t>
            </w:r>
            <w:r>
              <w:rPr>
                <w:rFonts w:eastAsia="宋体" w:hAnsi="宋体" w:hint="eastAsia"/>
                <w:kern w:val="0"/>
                <w:sz w:val="20"/>
                <w:szCs w:val="20"/>
              </w:rPr>
              <w:t>）考核评估完成后，应当向考核通过的教员申请人颁发教员培训合格证书。</w:t>
            </w:r>
          </w:p>
        </w:tc>
        <w:tc>
          <w:tcPr>
            <w:tcW w:w="1793" w:type="pct"/>
            <w:shd w:val="clear" w:color="auto" w:fill="auto"/>
            <w:vAlign w:val="center"/>
          </w:tcPr>
          <w:p w14:paraId="02322F11"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检查教员培训机构程序是否已明确的教员培训合格证书的颁发要求。</w:t>
            </w:r>
          </w:p>
        </w:tc>
        <w:tc>
          <w:tcPr>
            <w:tcW w:w="251" w:type="pct"/>
            <w:shd w:val="clear" w:color="auto" w:fill="auto"/>
            <w:vAlign w:val="center"/>
          </w:tcPr>
          <w:p w14:paraId="5A444B75"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090FAEC3"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39B01E7F"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348EB5B2" w14:textId="77777777" w:rsidR="003D64B9" w:rsidRDefault="003D64B9">
            <w:pPr>
              <w:widowControl/>
              <w:jc w:val="left"/>
              <w:rPr>
                <w:rFonts w:hint="eastAsia"/>
                <w:sz w:val="23"/>
                <w:szCs w:val="23"/>
              </w:rPr>
            </w:pPr>
          </w:p>
        </w:tc>
      </w:tr>
      <w:tr w:rsidR="003D64B9" w14:paraId="5F0B9968" w14:textId="77777777">
        <w:trPr>
          <w:trHeight w:val="722"/>
        </w:trPr>
        <w:tc>
          <w:tcPr>
            <w:tcW w:w="1736" w:type="pct"/>
            <w:shd w:val="clear" w:color="auto" w:fill="auto"/>
            <w:vAlign w:val="center"/>
          </w:tcPr>
          <w:p w14:paraId="7DFC34D6"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2</w:t>
            </w:r>
            <w:r>
              <w:rPr>
                <w:rFonts w:eastAsia="宋体" w:hAnsi="宋体" w:hint="eastAsia"/>
                <w:kern w:val="0"/>
                <w:sz w:val="20"/>
                <w:szCs w:val="20"/>
              </w:rPr>
              <w:t>）教员培训合格证书应至少包含以下内容：</w:t>
            </w:r>
          </w:p>
          <w:p w14:paraId="4F840202"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1</w:t>
            </w:r>
            <w:r>
              <w:rPr>
                <w:rFonts w:eastAsia="宋体" w:hAnsi="宋体" w:hint="eastAsia"/>
                <w:kern w:val="0"/>
                <w:sz w:val="20"/>
                <w:szCs w:val="20"/>
              </w:rPr>
              <w:t>、维修协会标志和教员培训机</w:t>
            </w:r>
            <w:r>
              <w:rPr>
                <w:rFonts w:eastAsia="宋体" w:hAnsi="宋体" w:hint="eastAsia"/>
                <w:kern w:val="0"/>
                <w:sz w:val="20"/>
                <w:szCs w:val="20"/>
              </w:rPr>
              <w:lastRenderedPageBreak/>
              <w:t>构标志；</w:t>
            </w:r>
          </w:p>
          <w:p w14:paraId="164DE1C4"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2</w:t>
            </w:r>
            <w:r>
              <w:rPr>
                <w:rFonts w:eastAsia="宋体" w:hAnsi="宋体" w:hint="eastAsia"/>
                <w:kern w:val="0"/>
                <w:sz w:val="20"/>
                <w:szCs w:val="20"/>
              </w:rPr>
              <w:t>、教员培训机构合格证书编号；</w:t>
            </w:r>
          </w:p>
          <w:p w14:paraId="44DAEA47"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3</w:t>
            </w:r>
            <w:r>
              <w:rPr>
                <w:rFonts w:eastAsia="宋体" w:hAnsi="宋体" w:hint="eastAsia"/>
                <w:kern w:val="0"/>
                <w:sz w:val="20"/>
                <w:szCs w:val="20"/>
              </w:rPr>
              <w:t>、教员培训合格证书编号；</w:t>
            </w:r>
          </w:p>
          <w:p w14:paraId="1D5A89F9"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4</w:t>
            </w:r>
            <w:r>
              <w:rPr>
                <w:rFonts w:eastAsia="宋体" w:hAnsi="宋体" w:hint="eastAsia"/>
                <w:kern w:val="0"/>
                <w:sz w:val="20"/>
                <w:szCs w:val="20"/>
              </w:rPr>
              <w:t>、教员申请人姓名、</w:t>
            </w:r>
            <w:ins w:id="331" w:author="shura" w:date="2024-12-18T13:42:00Z">
              <w:r>
                <w:rPr>
                  <w:rFonts w:eastAsia="宋体" w:hAnsi="宋体" w:hint="eastAsia"/>
                  <w:kern w:val="0"/>
                  <w:sz w:val="20"/>
                  <w:szCs w:val="20"/>
                </w:rPr>
                <w:t>身份证号（外籍人员护照号）、</w:t>
              </w:r>
            </w:ins>
            <w:r>
              <w:rPr>
                <w:rFonts w:eastAsia="宋体" w:hAnsi="宋体" w:hint="eastAsia"/>
                <w:kern w:val="0"/>
                <w:sz w:val="20"/>
                <w:szCs w:val="20"/>
              </w:rPr>
              <w:t>考核通过的发动机型号；</w:t>
            </w:r>
          </w:p>
          <w:p w14:paraId="356BE9AD"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5</w:t>
            </w:r>
            <w:r>
              <w:rPr>
                <w:rFonts w:eastAsia="宋体" w:hAnsi="宋体" w:hint="eastAsia"/>
                <w:kern w:val="0"/>
                <w:sz w:val="20"/>
                <w:szCs w:val="20"/>
              </w:rPr>
              <w:t>、教员培训合格证书颁发日期；</w:t>
            </w:r>
          </w:p>
          <w:p w14:paraId="07F071FC"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6</w:t>
            </w:r>
            <w:r>
              <w:rPr>
                <w:rFonts w:eastAsia="宋体" w:hAnsi="宋体" w:hint="eastAsia"/>
                <w:kern w:val="0"/>
                <w:sz w:val="20"/>
                <w:szCs w:val="20"/>
              </w:rPr>
              <w:t>、教员培训机构公章和资深特聘教员签字。</w:t>
            </w:r>
          </w:p>
        </w:tc>
        <w:tc>
          <w:tcPr>
            <w:tcW w:w="1793" w:type="pct"/>
            <w:shd w:val="clear" w:color="auto" w:fill="auto"/>
            <w:vAlign w:val="center"/>
          </w:tcPr>
          <w:p w14:paraId="2E5185BF"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lastRenderedPageBreak/>
              <w:t>检查教员培训机构的教员培训合格证书是否符合规定。</w:t>
            </w:r>
          </w:p>
        </w:tc>
        <w:tc>
          <w:tcPr>
            <w:tcW w:w="251" w:type="pct"/>
            <w:shd w:val="clear" w:color="auto" w:fill="auto"/>
            <w:vAlign w:val="center"/>
          </w:tcPr>
          <w:p w14:paraId="0884C8E1"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691B2711"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51B6B461"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6932DB15" w14:textId="77777777" w:rsidR="003D64B9" w:rsidRDefault="003D64B9">
            <w:pPr>
              <w:widowControl/>
              <w:jc w:val="left"/>
              <w:rPr>
                <w:rFonts w:hint="eastAsia"/>
                <w:sz w:val="23"/>
                <w:szCs w:val="23"/>
              </w:rPr>
            </w:pPr>
          </w:p>
        </w:tc>
      </w:tr>
      <w:tr w:rsidR="003D64B9" w14:paraId="79CA8418" w14:textId="77777777">
        <w:trPr>
          <w:trHeight w:val="722"/>
        </w:trPr>
        <w:tc>
          <w:tcPr>
            <w:tcW w:w="1736" w:type="pct"/>
            <w:shd w:val="clear" w:color="auto" w:fill="auto"/>
            <w:vAlign w:val="center"/>
          </w:tcPr>
          <w:p w14:paraId="5B091062" w14:textId="77777777" w:rsidR="003D64B9" w:rsidRDefault="00000000">
            <w:pPr>
              <w:adjustRightInd w:val="0"/>
              <w:snapToGrid w:val="0"/>
              <w:spacing w:line="0" w:lineRule="atLeast"/>
              <w:rPr>
                <w:rFonts w:eastAsia="宋体" w:hAnsi="宋体" w:hint="eastAsia"/>
                <w:kern w:val="0"/>
                <w:sz w:val="20"/>
                <w:szCs w:val="20"/>
              </w:rPr>
            </w:pPr>
            <w:r>
              <w:rPr>
                <w:rFonts w:eastAsia="宋体" w:hAnsi="宋体" w:hint="eastAsia"/>
                <w:kern w:val="0"/>
                <w:sz w:val="20"/>
                <w:szCs w:val="20"/>
              </w:rPr>
              <w:t>（</w:t>
            </w:r>
            <w:r>
              <w:rPr>
                <w:rFonts w:eastAsia="宋体" w:hAnsi="宋体" w:hint="eastAsia"/>
                <w:kern w:val="0"/>
                <w:sz w:val="20"/>
                <w:szCs w:val="20"/>
              </w:rPr>
              <w:t>3</w:t>
            </w:r>
            <w:r>
              <w:rPr>
                <w:rFonts w:eastAsia="宋体" w:hAnsi="宋体" w:hint="eastAsia"/>
                <w:kern w:val="0"/>
                <w:sz w:val="20"/>
                <w:szCs w:val="20"/>
              </w:rPr>
              <w:t>）对于考核未通过的教员申请人不得颁发教员培训合格证书。</w:t>
            </w:r>
          </w:p>
        </w:tc>
        <w:tc>
          <w:tcPr>
            <w:tcW w:w="1793" w:type="pct"/>
            <w:shd w:val="clear" w:color="auto" w:fill="auto"/>
            <w:vAlign w:val="center"/>
          </w:tcPr>
          <w:p w14:paraId="05C66522" w14:textId="77777777" w:rsidR="003D64B9" w:rsidRDefault="00000000">
            <w:pPr>
              <w:pStyle w:val="a7"/>
              <w:spacing w:line="0" w:lineRule="atLeast"/>
              <w:rPr>
                <w:rFonts w:ascii="Times New Roman" w:cs="Times New Roman" w:hint="eastAsia"/>
                <w:sz w:val="20"/>
                <w:szCs w:val="20"/>
                <w:lang w:eastAsia="zh-CN"/>
              </w:rPr>
            </w:pPr>
            <w:r>
              <w:rPr>
                <w:rFonts w:hint="eastAsia"/>
                <w:sz w:val="20"/>
                <w:lang w:eastAsia="zh-CN"/>
              </w:rPr>
              <w:t>检查培训机构是否明确培训合格证书的申请材料。</w:t>
            </w:r>
          </w:p>
        </w:tc>
        <w:tc>
          <w:tcPr>
            <w:tcW w:w="251" w:type="pct"/>
            <w:shd w:val="clear" w:color="auto" w:fill="auto"/>
            <w:vAlign w:val="center"/>
          </w:tcPr>
          <w:p w14:paraId="2722818D" w14:textId="77777777" w:rsidR="003D64B9" w:rsidRDefault="003D64B9">
            <w:pPr>
              <w:pStyle w:val="a7"/>
              <w:spacing w:line="0" w:lineRule="atLeast"/>
              <w:jc w:val="center"/>
              <w:rPr>
                <w:rFonts w:hint="eastAsia"/>
                <w:b/>
                <w:sz w:val="20"/>
                <w:lang w:eastAsia="zh-CN"/>
              </w:rPr>
            </w:pPr>
          </w:p>
        </w:tc>
        <w:tc>
          <w:tcPr>
            <w:tcW w:w="251" w:type="pct"/>
            <w:shd w:val="clear" w:color="auto" w:fill="auto"/>
            <w:vAlign w:val="center"/>
          </w:tcPr>
          <w:p w14:paraId="71D0BA8A" w14:textId="77777777" w:rsidR="003D64B9" w:rsidRDefault="003D64B9">
            <w:pPr>
              <w:pStyle w:val="a7"/>
              <w:spacing w:line="0" w:lineRule="atLeast"/>
              <w:jc w:val="center"/>
              <w:rPr>
                <w:rFonts w:hint="eastAsia"/>
                <w:b/>
                <w:sz w:val="20"/>
                <w:lang w:eastAsia="zh-CN"/>
              </w:rPr>
            </w:pPr>
          </w:p>
        </w:tc>
        <w:tc>
          <w:tcPr>
            <w:tcW w:w="313" w:type="pct"/>
            <w:tcBorders>
              <w:right w:val="single" w:sz="4" w:space="0" w:color="auto"/>
            </w:tcBorders>
            <w:shd w:val="clear" w:color="auto" w:fill="auto"/>
            <w:vAlign w:val="center"/>
          </w:tcPr>
          <w:p w14:paraId="6F912270" w14:textId="77777777" w:rsidR="003D64B9" w:rsidRDefault="003D64B9">
            <w:pPr>
              <w:pStyle w:val="a7"/>
              <w:spacing w:line="0" w:lineRule="atLeast"/>
              <w:jc w:val="center"/>
              <w:rPr>
                <w:rFonts w:hint="eastAsia"/>
                <w:b/>
                <w:sz w:val="20"/>
                <w:lang w:eastAsia="zh-CN"/>
              </w:rPr>
            </w:pPr>
          </w:p>
        </w:tc>
        <w:tc>
          <w:tcPr>
            <w:tcW w:w="654" w:type="pct"/>
            <w:tcBorders>
              <w:left w:val="single" w:sz="4" w:space="0" w:color="auto"/>
              <w:right w:val="single" w:sz="12" w:space="0" w:color="auto"/>
            </w:tcBorders>
            <w:shd w:val="clear" w:color="auto" w:fill="auto"/>
          </w:tcPr>
          <w:p w14:paraId="2DE30884" w14:textId="77777777" w:rsidR="003D64B9" w:rsidRDefault="003D64B9">
            <w:pPr>
              <w:widowControl/>
              <w:jc w:val="left"/>
              <w:rPr>
                <w:rFonts w:hint="eastAsia"/>
                <w:sz w:val="23"/>
                <w:szCs w:val="23"/>
              </w:rPr>
            </w:pPr>
          </w:p>
        </w:tc>
      </w:tr>
    </w:tbl>
    <w:p w14:paraId="693A8C3F" w14:textId="77777777" w:rsidR="003D64B9" w:rsidRDefault="003D64B9">
      <w:pPr>
        <w:rPr>
          <w:rFonts w:hint="eastAsia"/>
          <w:vanish/>
        </w:rPr>
      </w:pPr>
    </w:p>
    <w:tbl>
      <w:tblPr>
        <w:tblpPr w:leftFromText="180" w:rightFromText="180" w:vertAnchor="text" w:tblpY="249"/>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1"/>
        <w:gridCol w:w="3997"/>
        <w:gridCol w:w="1069"/>
        <w:gridCol w:w="1759"/>
      </w:tblGrid>
      <w:tr w:rsidR="003D64B9" w14:paraId="7E1F1011" w14:textId="77777777">
        <w:tc>
          <w:tcPr>
            <w:tcW w:w="875" w:type="pct"/>
            <w:vAlign w:val="center"/>
          </w:tcPr>
          <w:p w14:paraId="06232CB9" w14:textId="77777777" w:rsidR="003D64B9" w:rsidRDefault="00000000">
            <w:pPr>
              <w:spacing w:line="360" w:lineRule="auto"/>
              <w:jc w:val="center"/>
              <w:rPr>
                <w:rFonts w:hint="eastAsia"/>
                <w:b/>
                <w:sz w:val="20"/>
              </w:rPr>
            </w:pPr>
            <w:r>
              <w:rPr>
                <w:rFonts w:hint="eastAsia"/>
                <w:b/>
                <w:sz w:val="20"/>
              </w:rPr>
              <w:t>审查人员签字</w:t>
            </w:r>
          </w:p>
        </w:tc>
        <w:tc>
          <w:tcPr>
            <w:tcW w:w="2414" w:type="pct"/>
          </w:tcPr>
          <w:p w14:paraId="0E7774E6" w14:textId="77777777" w:rsidR="003D64B9" w:rsidRDefault="003D64B9">
            <w:pPr>
              <w:spacing w:line="360" w:lineRule="auto"/>
              <w:rPr>
                <w:rFonts w:hint="eastAsia"/>
                <w:color w:val="FF0000"/>
                <w:sz w:val="20"/>
              </w:rPr>
            </w:pPr>
          </w:p>
        </w:tc>
        <w:tc>
          <w:tcPr>
            <w:tcW w:w="646" w:type="pct"/>
            <w:vAlign w:val="center"/>
          </w:tcPr>
          <w:p w14:paraId="17CC5E2B" w14:textId="77777777" w:rsidR="003D64B9" w:rsidRDefault="00000000">
            <w:pPr>
              <w:spacing w:line="360" w:lineRule="auto"/>
              <w:jc w:val="center"/>
              <w:rPr>
                <w:rFonts w:hint="eastAsia"/>
                <w:b/>
                <w:sz w:val="20"/>
              </w:rPr>
            </w:pPr>
            <w:r>
              <w:rPr>
                <w:rFonts w:hint="eastAsia"/>
                <w:b/>
                <w:sz w:val="20"/>
              </w:rPr>
              <w:t>审查日期</w:t>
            </w:r>
          </w:p>
        </w:tc>
        <w:tc>
          <w:tcPr>
            <w:tcW w:w="1062" w:type="pct"/>
          </w:tcPr>
          <w:p w14:paraId="16455D75" w14:textId="77777777" w:rsidR="003D64B9" w:rsidRDefault="003D64B9">
            <w:pPr>
              <w:spacing w:line="360" w:lineRule="auto"/>
              <w:rPr>
                <w:rFonts w:hint="eastAsia"/>
                <w:color w:val="FF0000"/>
                <w:sz w:val="20"/>
              </w:rPr>
            </w:pPr>
          </w:p>
        </w:tc>
      </w:tr>
    </w:tbl>
    <w:p w14:paraId="08B84FB8" w14:textId="77777777" w:rsidR="003D64B9" w:rsidRDefault="003D64B9">
      <w:pPr>
        <w:widowControl/>
        <w:jc w:val="left"/>
        <w:rPr>
          <w:rFonts w:ascii="方正小标宋_GBK" w:eastAsia="方正小标宋_GBK" w:hAnsi="方正小标宋_GBK" w:hint="eastAsia"/>
          <w:color w:val="000000"/>
          <w:sz w:val="20"/>
          <w:szCs w:val="21"/>
        </w:rPr>
      </w:pPr>
    </w:p>
    <w:sectPr w:rsidR="003D64B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77C4" w14:textId="77777777" w:rsidR="00C05411" w:rsidRDefault="00C05411">
      <w:pPr>
        <w:rPr>
          <w:rFonts w:hint="eastAsia"/>
        </w:rPr>
      </w:pPr>
      <w:r>
        <w:separator/>
      </w:r>
    </w:p>
  </w:endnote>
  <w:endnote w:type="continuationSeparator" w:id="0">
    <w:p w14:paraId="25F745E6" w14:textId="77777777" w:rsidR="00C05411" w:rsidRDefault="00C054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F-Â²·¢Åé">
    <w:altName w:val="MingLiU-ExtB"/>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Wingdings 2">
    <w:charset w:val="02"/>
    <w:family w:val="decorative"/>
    <w:pitch w:val="variable"/>
    <w:sig w:usb0="00000000" w:usb1="10000000" w:usb2="00000000" w:usb3="00000000" w:csb0="80000000" w:csb1="00000000"/>
  </w:font>
  <w:font w:name="仿宋体">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F76C" w14:textId="77777777" w:rsidR="003D64B9" w:rsidRDefault="00000000">
    <w:pPr>
      <w:pStyle w:val="a7"/>
      <w:spacing w:line="14" w:lineRule="auto"/>
      <w:rPr>
        <w:rFonts w:hint="eastAsia"/>
        <w:sz w:val="20"/>
      </w:rPr>
    </w:pPr>
    <w:r>
      <w:rPr>
        <w:noProof/>
      </w:rPr>
      <mc:AlternateContent>
        <mc:Choice Requires="wps">
          <w:drawing>
            <wp:anchor distT="0" distB="0" distL="114300" distR="114300" simplePos="0" relativeHeight="251659264" behindDoc="1" locked="0" layoutInCell="1" allowOverlap="1" wp14:anchorId="0C63742C" wp14:editId="5E6C6CD6">
              <wp:simplePos x="0" y="0"/>
              <wp:positionH relativeFrom="page">
                <wp:posOffset>3778885</wp:posOffset>
              </wp:positionH>
              <wp:positionV relativeFrom="page">
                <wp:posOffset>9792335</wp:posOffset>
              </wp:positionV>
              <wp:extent cx="214630"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52400"/>
                      </a:xfrm>
                      <a:prstGeom prst="rect">
                        <a:avLst/>
                      </a:prstGeom>
                      <a:noFill/>
                      <a:ln>
                        <a:noFill/>
                      </a:ln>
                    </wps:spPr>
                    <wps:txbx>
                      <w:txbxContent>
                        <w:p w14:paraId="00983812" w14:textId="77777777" w:rsidR="003D64B9" w:rsidRDefault="00000000">
                          <w:pPr>
                            <w:spacing w:before="12"/>
                            <w:ind w:left="20"/>
                            <w:rPr>
                              <w:rFonts w:ascii="Times New Roman" w:hint="eastAsia"/>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rot="0" vert="horz" wrap="square" lIns="0" tIns="0" rIns="0" bIns="0" anchor="t" anchorCtr="0" upright="1">
                      <a:noAutofit/>
                    </wps:bodyPr>
                  </wps:wsp>
                </a:graphicData>
              </a:graphic>
            </wp:anchor>
          </w:drawing>
        </mc:Choice>
        <mc:Fallback>
          <w:pict>
            <v:shapetype w14:anchorId="0C63742C" id="_x0000_t202" coordsize="21600,21600" o:spt="202" path="m,l,21600r21600,l21600,xe">
              <v:stroke joinstyle="miter"/>
              <v:path gradientshapeok="t" o:connecttype="rect"/>
            </v:shapetype>
            <v:shape id="文本框 2" o:spid="_x0000_s1026" type="#_x0000_t202" style="position:absolute;margin-left:297.55pt;margin-top:771.05pt;width:16.9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" filled="f" stroked="f">
              <v:textbox inset="0,0,0,0">
                <w:txbxContent>
                  <w:p w14:paraId="00983812" w14:textId="77777777" w:rsidR="003D64B9" w:rsidRDefault="00000000">
                    <w:pPr>
                      <w:spacing w:before="12"/>
                      <w:ind w:left="20"/>
                      <w:rPr>
                        <w:rFonts w:ascii="Times New Roman" w:hint="eastAsia"/>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B5AC" w14:textId="77777777" w:rsidR="00C05411" w:rsidRDefault="00C05411">
      <w:pPr>
        <w:rPr>
          <w:rFonts w:hint="eastAsia"/>
        </w:rPr>
      </w:pPr>
      <w:r>
        <w:separator/>
      </w:r>
    </w:p>
  </w:footnote>
  <w:footnote w:type="continuationSeparator" w:id="0">
    <w:p w14:paraId="16D4EA98" w14:textId="77777777" w:rsidR="00C05411" w:rsidRDefault="00C054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55D8" w14:textId="77777777" w:rsidR="003D64B9" w:rsidRDefault="003D64B9">
    <w:pPr>
      <w:pStyle w:val="af5"/>
      <w:wordWrap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995887"/>
    <w:multiLevelType w:val="singleLevel"/>
    <w:tmpl w:val="97995887"/>
    <w:lvl w:ilvl="0">
      <w:start w:val="2"/>
      <w:numFmt w:val="decimal"/>
      <w:suff w:val="nothing"/>
      <w:lvlText w:val="%1、"/>
      <w:lvlJc w:val="left"/>
    </w:lvl>
  </w:abstractNum>
  <w:abstractNum w:abstractNumId="1" w15:restartNumberingAfterBreak="0">
    <w:nsid w:val="A94CFC7B"/>
    <w:multiLevelType w:val="singleLevel"/>
    <w:tmpl w:val="A94CFC7B"/>
    <w:lvl w:ilvl="0">
      <w:start w:val="4"/>
      <w:numFmt w:val="decimal"/>
      <w:suff w:val="space"/>
      <w:lvlText w:val="%1."/>
      <w:lvlJc w:val="left"/>
    </w:lvl>
  </w:abstractNum>
  <w:abstractNum w:abstractNumId="2" w15:restartNumberingAfterBreak="0">
    <w:nsid w:val="BF02D465"/>
    <w:multiLevelType w:val="multilevel"/>
    <w:tmpl w:val="BF02D4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3DC8D5C"/>
    <w:multiLevelType w:val="singleLevel"/>
    <w:tmpl w:val="D3DC8D5C"/>
    <w:lvl w:ilvl="0">
      <w:start w:val="1"/>
      <w:numFmt w:val="decimal"/>
      <w:suff w:val="nothing"/>
      <w:lvlText w:val="（%1）"/>
      <w:lvlJc w:val="left"/>
    </w:lvl>
  </w:abstractNum>
  <w:abstractNum w:abstractNumId="4" w15:restartNumberingAfterBreak="0">
    <w:nsid w:val="E22E5310"/>
    <w:multiLevelType w:val="singleLevel"/>
    <w:tmpl w:val="E22E5310"/>
    <w:lvl w:ilvl="0">
      <w:start w:val="2"/>
      <w:numFmt w:val="decimal"/>
      <w:suff w:val="space"/>
      <w:lvlText w:val="%1."/>
      <w:lvlJc w:val="left"/>
    </w:lvl>
  </w:abstractNum>
  <w:abstractNum w:abstractNumId="5" w15:restartNumberingAfterBreak="0">
    <w:nsid w:val="EAF1004A"/>
    <w:multiLevelType w:val="singleLevel"/>
    <w:tmpl w:val="EAF1004A"/>
    <w:lvl w:ilvl="0">
      <w:start w:val="1"/>
      <w:numFmt w:val="decimal"/>
      <w:suff w:val="nothing"/>
      <w:lvlText w:val="（%1）"/>
      <w:lvlJc w:val="left"/>
    </w:lvl>
  </w:abstractNum>
  <w:abstractNum w:abstractNumId="6" w15:restartNumberingAfterBreak="0">
    <w:nsid w:val="FD8F0008"/>
    <w:multiLevelType w:val="singleLevel"/>
    <w:tmpl w:val="FD8F0008"/>
    <w:lvl w:ilvl="0">
      <w:start w:val="1"/>
      <w:numFmt w:val="decimal"/>
      <w:suff w:val="nothing"/>
      <w:lvlText w:val="（%1）"/>
      <w:lvlJc w:val="left"/>
    </w:lvl>
  </w:abstractNum>
  <w:abstractNum w:abstractNumId="7" w15:restartNumberingAfterBreak="0">
    <w:nsid w:val="064FB729"/>
    <w:multiLevelType w:val="singleLevel"/>
    <w:tmpl w:val="064FB729"/>
    <w:lvl w:ilvl="0">
      <w:start w:val="1"/>
      <w:numFmt w:val="decimal"/>
      <w:suff w:val="nothing"/>
      <w:lvlText w:val="（%1）"/>
      <w:lvlJc w:val="left"/>
    </w:lvl>
  </w:abstractNum>
  <w:abstractNum w:abstractNumId="8" w15:restartNumberingAfterBreak="0">
    <w:nsid w:val="1C121709"/>
    <w:multiLevelType w:val="multilevel"/>
    <w:tmpl w:val="1C121709"/>
    <w:lvl w:ilvl="0">
      <w:start w:val="1"/>
      <w:numFmt w:val="decimal"/>
      <w:lvlText w:val="%1"/>
      <w:lvlJc w:val="left"/>
      <w:pPr>
        <w:ind w:left="1079" w:hanging="560"/>
      </w:pPr>
      <w:rPr>
        <w:rFonts w:hint="default"/>
      </w:rPr>
    </w:lvl>
    <w:lvl w:ilvl="1">
      <w:start w:val="1"/>
      <w:numFmt w:val="decimal"/>
      <w:lvlText w:val="%1.%2"/>
      <w:lvlJc w:val="left"/>
      <w:pPr>
        <w:ind w:left="560" w:hanging="560"/>
      </w:pPr>
      <w:rPr>
        <w:rFonts w:ascii="宋体" w:eastAsia="宋体" w:hAnsi="宋体" w:cs="宋体" w:hint="default"/>
        <w:spacing w:val="-2"/>
        <w:w w:val="100"/>
        <w:sz w:val="28"/>
        <w:szCs w:val="28"/>
      </w:rPr>
    </w:lvl>
    <w:lvl w:ilvl="2">
      <w:numFmt w:val="bullet"/>
      <w:lvlText w:val="•"/>
      <w:lvlJc w:val="left"/>
      <w:pPr>
        <w:ind w:left="2936" w:hanging="560"/>
      </w:pPr>
      <w:rPr>
        <w:rFonts w:hint="default"/>
      </w:rPr>
    </w:lvl>
    <w:lvl w:ilvl="3">
      <w:numFmt w:val="bullet"/>
      <w:lvlText w:val="•"/>
      <w:lvlJc w:val="left"/>
      <w:pPr>
        <w:ind w:left="3864" w:hanging="560"/>
      </w:pPr>
      <w:rPr>
        <w:rFonts w:hint="default"/>
      </w:rPr>
    </w:lvl>
    <w:lvl w:ilvl="4">
      <w:numFmt w:val="bullet"/>
      <w:lvlText w:val="•"/>
      <w:lvlJc w:val="left"/>
      <w:pPr>
        <w:ind w:left="4792" w:hanging="560"/>
      </w:pPr>
      <w:rPr>
        <w:rFonts w:hint="default"/>
      </w:rPr>
    </w:lvl>
    <w:lvl w:ilvl="5">
      <w:numFmt w:val="bullet"/>
      <w:lvlText w:val="•"/>
      <w:lvlJc w:val="left"/>
      <w:pPr>
        <w:ind w:left="5720" w:hanging="560"/>
      </w:pPr>
      <w:rPr>
        <w:rFonts w:hint="default"/>
      </w:rPr>
    </w:lvl>
    <w:lvl w:ilvl="6">
      <w:numFmt w:val="bullet"/>
      <w:lvlText w:val="•"/>
      <w:lvlJc w:val="left"/>
      <w:pPr>
        <w:ind w:left="6648" w:hanging="560"/>
      </w:pPr>
      <w:rPr>
        <w:rFonts w:hint="default"/>
      </w:rPr>
    </w:lvl>
    <w:lvl w:ilvl="7">
      <w:numFmt w:val="bullet"/>
      <w:lvlText w:val="•"/>
      <w:lvlJc w:val="left"/>
      <w:pPr>
        <w:ind w:left="7576" w:hanging="560"/>
      </w:pPr>
      <w:rPr>
        <w:rFonts w:hint="default"/>
      </w:rPr>
    </w:lvl>
    <w:lvl w:ilvl="8">
      <w:numFmt w:val="bullet"/>
      <w:lvlText w:val="•"/>
      <w:lvlJc w:val="left"/>
      <w:pPr>
        <w:ind w:left="8504" w:hanging="560"/>
      </w:pPr>
      <w:rPr>
        <w:rFonts w:hint="default"/>
      </w:rPr>
    </w:lvl>
  </w:abstractNum>
  <w:abstractNum w:abstractNumId="9"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567"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301CC55F"/>
    <w:multiLevelType w:val="singleLevel"/>
    <w:tmpl w:val="301CC55F"/>
    <w:lvl w:ilvl="0">
      <w:start w:val="2"/>
      <w:numFmt w:val="decimal"/>
      <w:suff w:val="nothing"/>
      <w:lvlText w:val="（%1）"/>
      <w:lvlJc w:val="left"/>
    </w:lvl>
  </w:abstractNum>
  <w:abstractNum w:abstractNumId="11" w15:restartNumberingAfterBreak="0">
    <w:nsid w:val="51A74750"/>
    <w:multiLevelType w:val="multilevel"/>
    <w:tmpl w:val="51A74750"/>
    <w:lvl w:ilvl="0">
      <w:start w:val="2"/>
      <w:numFmt w:val="decimal"/>
      <w:lvlText w:val="%1"/>
      <w:lvlJc w:val="left"/>
      <w:pPr>
        <w:ind w:left="1079" w:hanging="560"/>
      </w:pPr>
      <w:rPr>
        <w:rFonts w:hint="default"/>
      </w:rPr>
    </w:lvl>
    <w:lvl w:ilvl="1">
      <w:start w:val="1"/>
      <w:numFmt w:val="decimal"/>
      <w:lvlText w:val="%1.%2"/>
      <w:lvlJc w:val="left"/>
      <w:pPr>
        <w:ind w:left="560" w:hanging="560"/>
      </w:pPr>
      <w:rPr>
        <w:rFonts w:ascii="宋体" w:eastAsia="宋体" w:hAnsi="宋体" w:cs="宋体" w:hint="default"/>
        <w:spacing w:val="-2"/>
        <w:w w:val="100"/>
        <w:sz w:val="28"/>
        <w:szCs w:val="28"/>
      </w:rPr>
    </w:lvl>
    <w:lvl w:ilvl="2">
      <w:numFmt w:val="bullet"/>
      <w:lvlText w:val="•"/>
      <w:lvlJc w:val="left"/>
      <w:pPr>
        <w:ind w:left="2936" w:hanging="560"/>
      </w:pPr>
      <w:rPr>
        <w:rFonts w:hint="default"/>
      </w:rPr>
    </w:lvl>
    <w:lvl w:ilvl="3">
      <w:numFmt w:val="bullet"/>
      <w:lvlText w:val="•"/>
      <w:lvlJc w:val="left"/>
      <w:pPr>
        <w:ind w:left="3864" w:hanging="560"/>
      </w:pPr>
      <w:rPr>
        <w:rFonts w:hint="default"/>
      </w:rPr>
    </w:lvl>
    <w:lvl w:ilvl="4">
      <w:numFmt w:val="bullet"/>
      <w:lvlText w:val="•"/>
      <w:lvlJc w:val="left"/>
      <w:pPr>
        <w:ind w:left="4792" w:hanging="560"/>
      </w:pPr>
      <w:rPr>
        <w:rFonts w:hint="default"/>
      </w:rPr>
    </w:lvl>
    <w:lvl w:ilvl="5">
      <w:numFmt w:val="bullet"/>
      <w:lvlText w:val="•"/>
      <w:lvlJc w:val="left"/>
      <w:pPr>
        <w:ind w:left="5720" w:hanging="560"/>
      </w:pPr>
      <w:rPr>
        <w:rFonts w:hint="default"/>
      </w:rPr>
    </w:lvl>
    <w:lvl w:ilvl="6">
      <w:numFmt w:val="bullet"/>
      <w:lvlText w:val="•"/>
      <w:lvlJc w:val="left"/>
      <w:pPr>
        <w:ind w:left="6648" w:hanging="560"/>
      </w:pPr>
      <w:rPr>
        <w:rFonts w:hint="default"/>
      </w:rPr>
    </w:lvl>
    <w:lvl w:ilvl="7">
      <w:numFmt w:val="bullet"/>
      <w:lvlText w:val="•"/>
      <w:lvlJc w:val="left"/>
      <w:pPr>
        <w:ind w:left="7576" w:hanging="560"/>
      </w:pPr>
      <w:rPr>
        <w:rFonts w:hint="default"/>
      </w:rPr>
    </w:lvl>
    <w:lvl w:ilvl="8">
      <w:numFmt w:val="bullet"/>
      <w:lvlText w:val="•"/>
      <w:lvlJc w:val="left"/>
      <w:pPr>
        <w:ind w:left="8504" w:hanging="560"/>
      </w:pPr>
      <w:rPr>
        <w:rFonts w:hint="default"/>
      </w:rPr>
    </w:lvl>
  </w:abstractNum>
  <w:abstractNum w:abstractNumId="12" w15:restartNumberingAfterBreak="0">
    <w:nsid w:val="702CA1E8"/>
    <w:multiLevelType w:val="singleLevel"/>
    <w:tmpl w:val="702CA1E8"/>
    <w:lvl w:ilvl="0">
      <w:start w:val="2"/>
      <w:numFmt w:val="decimal"/>
      <w:suff w:val="space"/>
      <w:lvlText w:val="%1."/>
      <w:lvlJc w:val="left"/>
    </w:lvl>
  </w:abstractNum>
  <w:num w:numId="1" w16cid:durableId="1501001862">
    <w:abstractNumId w:val="9"/>
  </w:num>
  <w:num w:numId="2" w16cid:durableId="1510559258">
    <w:abstractNumId w:val="8"/>
  </w:num>
  <w:num w:numId="3" w16cid:durableId="406004591">
    <w:abstractNumId w:val="11"/>
  </w:num>
  <w:num w:numId="4" w16cid:durableId="1915968202">
    <w:abstractNumId w:val="2"/>
  </w:num>
  <w:num w:numId="5" w16cid:durableId="1919709727">
    <w:abstractNumId w:val="0"/>
  </w:num>
  <w:num w:numId="6" w16cid:durableId="1213496653">
    <w:abstractNumId w:val="3"/>
  </w:num>
  <w:num w:numId="7" w16cid:durableId="1841575763">
    <w:abstractNumId w:val="6"/>
  </w:num>
  <w:num w:numId="8" w16cid:durableId="1327585372">
    <w:abstractNumId w:val="1"/>
  </w:num>
  <w:num w:numId="9" w16cid:durableId="2010988165">
    <w:abstractNumId w:val="10"/>
  </w:num>
  <w:num w:numId="10" w16cid:durableId="2064790989">
    <w:abstractNumId w:val="7"/>
  </w:num>
  <w:num w:numId="11" w16cid:durableId="1757969649">
    <w:abstractNumId w:val="4"/>
  </w:num>
  <w:num w:numId="12" w16cid:durableId="256713415">
    <w:abstractNumId w:val="12"/>
  </w:num>
  <w:num w:numId="13" w16cid:durableId="3547000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 lee">
    <w15:presenceInfo w15:providerId="Windows Live" w15:userId="05996f2f48d84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wMmFlNmU5YWY2ZTQ4OTVjNmZjYjNkNWQyMGMzN2QifQ=="/>
    <w:docVar w:name="KSO_WPS_MARK_KEY" w:val="12245b4a-f159-448c-bb5a-e4287a75bcc5"/>
  </w:docVars>
  <w:rsids>
    <w:rsidRoot w:val="00844BAE"/>
    <w:rsid w:val="0000144A"/>
    <w:rsid w:val="00002759"/>
    <w:rsid w:val="000057F7"/>
    <w:rsid w:val="00017D46"/>
    <w:rsid w:val="00021654"/>
    <w:rsid w:val="00031F81"/>
    <w:rsid w:val="0005244A"/>
    <w:rsid w:val="0005429D"/>
    <w:rsid w:val="000555E8"/>
    <w:rsid w:val="0006607B"/>
    <w:rsid w:val="000929B9"/>
    <w:rsid w:val="000A3298"/>
    <w:rsid w:val="000A56E4"/>
    <w:rsid w:val="000A64C6"/>
    <w:rsid w:val="000C2556"/>
    <w:rsid w:val="000D4616"/>
    <w:rsid w:val="000F363C"/>
    <w:rsid w:val="001004B3"/>
    <w:rsid w:val="00102504"/>
    <w:rsid w:val="0011596D"/>
    <w:rsid w:val="00121C65"/>
    <w:rsid w:val="00134196"/>
    <w:rsid w:val="00141A5B"/>
    <w:rsid w:val="001466DB"/>
    <w:rsid w:val="0015081C"/>
    <w:rsid w:val="00152DDC"/>
    <w:rsid w:val="00155351"/>
    <w:rsid w:val="0017233C"/>
    <w:rsid w:val="00174BE6"/>
    <w:rsid w:val="001A4DC7"/>
    <w:rsid w:val="001A51F2"/>
    <w:rsid w:val="001B498D"/>
    <w:rsid w:val="001B5B1F"/>
    <w:rsid w:val="001C1259"/>
    <w:rsid w:val="001E0326"/>
    <w:rsid w:val="001F4352"/>
    <w:rsid w:val="00214020"/>
    <w:rsid w:val="002162ED"/>
    <w:rsid w:val="00235888"/>
    <w:rsid w:val="002471B1"/>
    <w:rsid w:val="00253944"/>
    <w:rsid w:val="00273ABD"/>
    <w:rsid w:val="0027769C"/>
    <w:rsid w:val="0028081E"/>
    <w:rsid w:val="00281225"/>
    <w:rsid w:val="00287C50"/>
    <w:rsid w:val="002A56FC"/>
    <w:rsid w:val="002B21F7"/>
    <w:rsid w:val="002B34D3"/>
    <w:rsid w:val="002B55CF"/>
    <w:rsid w:val="002B5BC8"/>
    <w:rsid w:val="002C4C06"/>
    <w:rsid w:val="002E1EE2"/>
    <w:rsid w:val="002E3ADD"/>
    <w:rsid w:val="002E3B14"/>
    <w:rsid w:val="002E3DE8"/>
    <w:rsid w:val="002E7FC0"/>
    <w:rsid w:val="00303DAB"/>
    <w:rsid w:val="00314C7C"/>
    <w:rsid w:val="00361115"/>
    <w:rsid w:val="00376CF2"/>
    <w:rsid w:val="0038018A"/>
    <w:rsid w:val="003843E3"/>
    <w:rsid w:val="0039743F"/>
    <w:rsid w:val="00397513"/>
    <w:rsid w:val="003D64B9"/>
    <w:rsid w:val="003E33C6"/>
    <w:rsid w:val="003F2299"/>
    <w:rsid w:val="00402450"/>
    <w:rsid w:val="004066A8"/>
    <w:rsid w:val="00411FD0"/>
    <w:rsid w:val="00412B53"/>
    <w:rsid w:val="004438D7"/>
    <w:rsid w:val="00452FE6"/>
    <w:rsid w:val="00462FA0"/>
    <w:rsid w:val="004912FD"/>
    <w:rsid w:val="00491821"/>
    <w:rsid w:val="00497D80"/>
    <w:rsid w:val="004A20B3"/>
    <w:rsid w:val="004B6843"/>
    <w:rsid w:val="004D42BA"/>
    <w:rsid w:val="004E03CB"/>
    <w:rsid w:val="004F0202"/>
    <w:rsid w:val="004F633E"/>
    <w:rsid w:val="005051B2"/>
    <w:rsid w:val="00515715"/>
    <w:rsid w:val="005219F3"/>
    <w:rsid w:val="00523101"/>
    <w:rsid w:val="00523857"/>
    <w:rsid w:val="005530EF"/>
    <w:rsid w:val="00555C3A"/>
    <w:rsid w:val="005609E6"/>
    <w:rsid w:val="005A6809"/>
    <w:rsid w:val="005C025C"/>
    <w:rsid w:val="005D671A"/>
    <w:rsid w:val="005F237C"/>
    <w:rsid w:val="006310D2"/>
    <w:rsid w:val="006331D6"/>
    <w:rsid w:val="00654350"/>
    <w:rsid w:val="00655F1B"/>
    <w:rsid w:val="00656942"/>
    <w:rsid w:val="00660E34"/>
    <w:rsid w:val="00661570"/>
    <w:rsid w:val="006A4348"/>
    <w:rsid w:val="006A7E79"/>
    <w:rsid w:val="006C4EBB"/>
    <w:rsid w:val="006C6497"/>
    <w:rsid w:val="006D6A9F"/>
    <w:rsid w:val="006F4E14"/>
    <w:rsid w:val="006F5C64"/>
    <w:rsid w:val="007037C4"/>
    <w:rsid w:val="0070453B"/>
    <w:rsid w:val="0070509F"/>
    <w:rsid w:val="00723B4E"/>
    <w:rsid w:val="00726BCB"/>
    <w:rsid w:val="00737EC0"/>
    <w:rsid w:val="007417ED"/>
    <w:rsid w:val="0074238B"/>
    <w:rsid w:val="00742D62"/>
    <w:rsid w:val="00743503"/>
    <w:rsid w:val="00744844"/>
    <w:rsid w:val="00771F8E"/>
    <w:rsid w:val="0078519C"/>
    <w:rsid w:val="007A2891"/>
    <w:rsid w:val="007B6A91"/>
    <w:rsid w:val="007B76B4"/>
    <w:rsid w:val="007C4573"/>
    <w:rsid w:val="007C5B53"/>
    <w:rsid w:val="007C6E35"/>
    <w:rsid w:val="007E0C5C"/>
    <w:rsid w:val="007E1502"/>
    <w:rsid w:val="007E17C2"/>
    <w:rsid w:val="007F3A1E"/>
    <w:rsid w:val="007F6548"/>
    <w:rsid w:val="00805021"/>
    <w:rsid w:val="0082293A"/>
    <w:rsid w:val="00834C46"/>
    <w:rsid w:val="00844BAE"/>
    <w:rsid w:val="0085658F"/>
    <w:rsid w:val="008629D4"/>
    <w:rsid w:val="00873308"/>
    <w:rsid w:val="00874E19"/>
    <w:rsid w:val="008A5B94"/>
    <w:rsid w:val="008A5F6B"/>
    <w:rsid w:val="008C338E"/>
    <w:rsid w:val="008C6548"/>
    <w:rsid w:val="008D03F0"/>
    <w:rsid w:val="008E5F25"/>
    <w:rsid w:val="008F4730"/>
    <w:rsid w:val="008F6B01"/>
    <w:rsid w:val="00900BFF"/>
    <w:rsid w:val="009031B3"/>
    <w:rsid w:val="009156CF"/>
    <w:rsid w:val="009243ED"/>
    <w:rsid w:val="00947D97"/>
    <w:rsid w:val="00957520"/>
    <w:rsid w:val="009617AB"/>
    <w:rsid w:val="00981CBA"/>
    <w:rsid w:val="00982C51"/>
    <w:rsid w:val="009A41C1"/>
    <w:rsid w:val="009B56EB"/>
    <w:rsid w:val="009B5B1E"/>
    <w:rsid w:val="009C49EE"/>
    <w:rsid w:val="009E0381"/>
    <w:rsid w:val="009E107C"/>
    <w:rsid w:val="009E552B"/>
    <w:rsid w:val="009F022E"/>
    <w:rsid w:val="009F41A4"/>
    <w:rsid w:val="00A06540"/>
    <w:rsid w:val="00A06D70"/>
    <w:rsid w:val="00A07100"/>
    <w:rsid w:val="00A15927"/>
    <w:rsid w:val="00A22DA2"/>
    <w:rsid w:val="00A26311"/>
    <w:rsid w:val="00A65C89"/>
    <w:rsid w:val="00A67572"/>
    <w:rsid w:val="00A7799F"/>
    <w:rsid w:val="00A97A92"/>
    <w:rsid w:val="00AA29D2"/>
    <w:rsid w:val="00AA2BF7"/>
    <w:rsid w:val="00AB3A6B"/>
    <w:rsid w:val="00AC1173"/>
    <w:rsid w:val="00B02992"/>
    <w:rsid w:val="00B1459B"/>
    <w:rsid w:val="00B1491A"/>
    <w:rsid w:val="00B14D39"/>
    <w:rsid w:val="00B171B4"/>
    <w:rsid w:val="00B632F4"/>
    <w:rsid w:val="00B67F42"/>
    <w:rsid w:val="00B727B2"/>
    <w:rsid w:val="00B75906"/>
    <w:rsid w:val="00B77FE5"/>
    <w:rsid w:val="00B93344"/>
    <w:rsid w:val="00BA0538"/>
    <w:rsid w:val="00BB3572"/>
    <w:rsid w:val="00BB366A"/>
    <w:rsid w:val="00BB5BD9"/>
    <w:rsid w:val="00BC45E0"/>
    <w:rsid w:val="00BC546E"/>
    <w:rsid w:val="00BF138D"/>
    <w:rsid w:val="00C00DF0"/>
    <w:rsid w:val="00C05411"/>
    <w:rsid w:val="00C055F6"/>
    <w:rsid w:val="00C1096F"/>
    <w:rsid w:val="00C218D5"/>
    <w:rsid w:val="00C24F56"/>
    <w:rsid w:val="00C43D2A"/>
    <w:rsid w:val="00C61631"/>
    <w:rsid w:val="00C82FE7"/>
    <w:rsid w:val="00CB3BF8"/>
    <w:rsid w:val="00CD7317"/>
    <w:rsid w:val="00CE0120"/>
    <w:rsid w:val="00CE6D46"/>
    <w:rsid w:val="00CF106E"/>
    <w:rsid w:val="00CF78DD"/>
    <w:rsid w:val="00D000AA"/>
    <w:rsid w:val="00D04724"/>
    <w:rsid w:val="00D20AD7"/>
    <w:rsid w:val="00D61190"/>
    <w:rsid w:val="00D85D53"/>
    <w:rsid w:val="00D95FB1"/>
    <w:rsid w:val="00DA0B50"/>
    <w:rsid w:val="00DA4E10"/>
    <w:rsid w:val="00DA6184"/>
    <w:rsid w:val="00DB58BF"/>
    <w:rsid w:val="00DC1FF3"/>
    <w:rsid w:val="00DC2409"/>
    <w:rsid w:val="00DC630F"/>
    <w:rsid w:val="00DD0F27"/>
    <w:rsid w:val="00DF2F08"/>
    <w:rsid w:val="00DF52CE"/>
    <w:rsid w:val="00E04646"/>
    <w:rsid w:val="00E0666C"/>
    <w:rsid w:val="00E30991"/>
    <w:rsid w:val="00E3678A"/>
    <w:rsid w:val="00E43280"/>
    <w:rsid w:val="00E44621"/>
    <w:rsid w:val="00E44CAF"/>
    <w:rsid w:val="00E521EB"/>
    <w:rsid w:val="00E5473A"/>
    <w:rsid w:val="00E76271"/>
    <w:rsid w:val="00E832BF"/>
    <w:rsid w:val="00E96FBD"/>
    <w:rsid w:val="00EC625A"/>
    <w:rsid w:val="00ED3148"/>
    <w:rsid w:val="00ED69B7"/>
    <w:rsid w:val="00EE2DC1"/>
    <w:rsid w:val="00EF0E32"/>
    <w:rsid w:val="00F25749"/>
    <w:rsid w:val="00F66593"/>
    <w:rsid w:val="00F75045"/>
    <w:rsid w:val="00FB25E5"/>
    <w:rsid w:val="00FC78C8"/>
    <w:rsid w:val="00FE1E00"/>
    <w:rsid w:val="011B4175"/>
    <w:rsid w:val="02712707"/>
    <w:rsid w:val="02EB274F"/>
    <w:rsid w:val="036544F0"/>
    <w:rsid w:val="043E59CE"/>
    <w:rsid w:val="04CF1610"/>
    <w:rsid w:val="04FF778A"/>
    <w:rsid w:val="06A6121D"/>
    <w:rsid w:val="06DA3D2E"/>
    <w:rsid w:val="06DD5B1F"/>
    <w:rsid w:val="07CF125D"/>
    <w:rsid w:val="0A6E1238"/>
    <w:rsid w:val="0A79090E"/>
    <w:rsid w:val="0AE33EEC"/>
    <w:rsid w:val="0B060F90"/>
    <w:rsid w:val="0B301291"/>
    <w:rsid w:val="0B51712D"/>
    <w:rsid w:val="0B776EC0"/>
    <w:rsid w:val="0B8D51C0"/>
    <w:rsid w:val="0BCC3964"/>
    <w:rsid w:val="0CE33D26"/>
    <w:rsid w:val="0D5542E6"/>
    <w:rsid w:val="0D584857"/>
    <w:rsid w:val="0D714317"/>
    <w:rsid w:val="0DC63798"/>
    <w:rsid w:val="0E0C2AB1"/>
    <w:rsid w:val="0E3472CB"/>
    <w:rsid w:val="10087560"/>
    <w:rsid w:val="103A1788"/>
    <w:rsid w:val="11FF20E3"/>
    <w:rsid w:val="12203EEB"/>
    <w:rsid w:val="12524C6B"/>
    <w:rsid w:val="126D14C0"/>
    <w:rsid w:val="126E29DE"/>
    <w:rsid w:val="12802121"/>
    <w:rsid w:val="13D22765"/>
    <w:rsid w:val="140D6962"/>
    <w:rsid w:val="141C6028"/>
    <w:rsid w:val="14FE66DD"/>
    <w:rsid w:val="154F3F76"/>
    <w:rsid w:val="155D7D97"/>
    <w:rsid w:val="15DC1D9E"/>
    <w:rsid w:val="16481218"/>
    <w:rsid w:val="16FC1CF1"/>
    <w:rsid w:val="17555852"/>
    <w:rsid w:val="181A20DE"/>
    <w:rsid w:val="183E2947"/>
    <w:rsid w:val="193850CC"/>
    <w:rsid w:val="1A02532E"/>
    <w:rsid w:val="1A191C2C"/>
    <w:rsid w:val="1A7C37A6"/>
    <w:rsid w:val="1AD24DA0"/>
    <w:rsid w:val="1AFC6D43"/>
    <w:rsid w:val="1BD903E9"/>
    <w:rsid w:val="1BE55780"/>
    <w:rsid w:val="1C574401"/>
    <w:rsid w:val="1C7B4AB3"/>
    <w:rsid w:val="1D094C63"/>
    <w:rsid w:val="1D150B78"/>
    <w:rsid w:val="1E2D08DA"/>
    <w:rsid w:val="1E7222C8"/>
    <w:rsid w:val="1EB9615E"/>
    <w:rsid w:val="1ECD13EE"/>
    <w:rsid w:val="1F5A44D3"/>
    <w:rsid w:val="208416C1"/>
    <w:rsid w:val="20DB0FEE"/>
    <w:rsid w:val="21010699"/>
    <w:rsid w:val="21183C14"/>
    <w:rsid w:val="21B932BD"/>
    <w:rsid w:val="21DE5EA9"/>
    <w:rsid w:val="2232623D"/>
    <w:rsid w:val="225B739A"/>
    <w:rsid w:val="23407159"/>
    <w:rsid w:val="25354086"/>
    <w:rsid w:val="26BA6613"/>
    <w:rsid w:val="27545E6E"/>
    <w:rsid w:val="276B4F39"/>
    <w:rsid w:val="277466DB"/>
    <w:rsid w:val="27DF7E8B"/>
    <w:rsid w:val="28571112"/>
    <w:rsid w:val="28663C53"/>
    <w:rsid w:val="293D2602"/>
    <w:rsid w:val="2989567E"/>
    <w:rsid w:val="29DE2746"/>
    <w:rsid w:val="2AA046B1"/>
    <w:rsid w:val="2B6E0774"/>
    <w:rsid w:val="2BAA093D"/>
    <w:rsid w:val="2C3B2E93"/>
    <w:rsid w:val="2D464187"/>
    <w:rsid w:val="2DA321A0"/>
    <w:rsid w:val="2DFB6E48"/>
    <w:rsid w:val="2EB47232"/>
    <w:rsid w:val="2FAC0AEB"/>
    <w:rsid w:val="306033F8"/>
    <w:rsid w:val="30665046"/>
    <w:rsid w:val="31261212"/>
    <w:rsid w:val="312A636E"/>
    <w:rsid w:val="314C5E03"/>
    <w:rsid w:val="31893498"/>
    <w:rsid w:val="31E52B0A"/>
    <w:rsid w:val="321F1CCE"/>
    <w:rsid w:val="325C6FB2"/>
    <w:rsid w:val="33B55FB7"/>
    <w:rsid w:val="3488163F"/>
    <w:rsid w:val="348F2C87"/>
    <w:rsid w:val="34A07465"/>
    <w:rsid w:val="34A42E29"/>
    <w:rsid w:val="34A85D0C"/>
    <w:rsid w:val="34BC75F3"/>
    <w:rsid w:val="3615785A"/>
    <w:rsid w:val="36EF4973"/>
    <w:rsid w:val="36FA3FA5"/>
    <w:rsid w:val="37723C02"/>
    <w:rsid w:val="379E53EA"/>
    <w:rsid w:val="38F54ACC"/>
    <w:rsid w:val="39274B77"/>
    <w:rsid w:val="39BD24B9"/>
    <w:rsid w:val="39D45A6A"/>
    <w:rsid w:val="3A305611"/>
    <w:rsid w:val="3AE826AD"/>
    <w:rsid w:val="3C344673"/>
    <w:rsid w:val="3CED0DAA"/>
    <w:rsid w:val="3D4A1DAC"/>
    <w:rsid w:val="3D770997"/>
    <w:rsid w:val="3DD52A13"/>
    <w:rsid w:val="3DD559DF"/>
    <w:rsid w:val="3EF07A4D"/>
    <w:rsid w:val="3F7940A9"/>
    <w:rsid w:val="3F851BDE"/>
    <w:rsid w:val="3FCD55D9"/>
    <w:rsid w:val="40132958"/>
    <w:rsid w:val="41944360"/>
    <w:rsid w:val="435067C7"/>
    <w:rsid w:val="436D6BE1"/>
    <w:rsid w:val="44027B92"/>
    <w:rsid w:val="44F5731D"/>
    <w:rsid w:val="4532404D"/>
    <w:rsid w:val="4570134B"/>
    <w:rsid w:val="45DE130F"/>
    <w:rsid w:val="466B123A"/>
    <w:rsid w:val="46AC460A"/>
    <w:rsid w:val="46E24400"/>
    <w:rsid w:val="47085EE4"/>
    <w:rsid w:val="473F3282"/>
    <w:rsid w:val="476E0AB5"/>
    <w:rsid w:val="486F66B4"/>
    <w:rsid w:val="48E0492B"/>
    <w:rsid w:val="48E41E1B"/>
    <w:rsid w:val="48FB57D5"/>
    <w:rsid w:val="496A17DC"/>
    <w:rsid w:val="4A0778E0"/>
    <w:rsid w:val="4A786A8E"/>
    <w:rsid w:val="4AD04B80"/>
    <w:rsid w:val="4B4B447D"/>
    <w:rsid w:val="4C057AC0"/>
    <w:rsid w:val="4C263D9D"/>
    <w:rsid w:val="4C773CD7"/>
    <w:rsid w:val="4CE55FC5"/>
    <w:rsid w:val="4D891A9B"/>
    <w:rsid w:val="4DC6345A"/>
    <w:rsid w:val="4DD76796"/>
    <w:rsid w:val="4DF37E45"/>
    <w:rsid w:val="4E224FCE"/>
    <w:rsid w:val="4E3459A2"/>
    <w:rsid w:val="4E8952D7"/>
    <w:rsid w:val="4EB62852"/>
    <w:rsid w:val="4F30122D"/>
    <w:rsid w:val="4FE82C28"/>
    <w:rsid w:val="519150FC"/>
    <w:rsid w:val="51EA6D79"/>
    <w:rsid w:val="52487048"/>
    <w:rsid w:val="529102F7"/>
    <w:rsid w:val="531F7B0F"/>
    <w:rsid w:val="53E70036"/>
    <w:rsid w:val="543C5B7E"/>
    <w:rsid w:val="548A4CF7"/>
    <w:rsid w:val="54B06725"/>
    <w:rsid w:val="55496669"/>
    <w:rsid w:val="55531ADE"/>
    <w:rsid w:val="5611510A"/>
    <w:rsid w:val="561B0078"/>
    <w:rsid w:val="564A3312"/>
    <w:rsid w:val="568C0BC8"/>
    <w:rsid w:val="56F2489F"/>
    <w:rsid w:val="57311B61"/>
    <w:rsid w:val="57665512"/>
    <w:rsid w:val="57AE0357"/>
    <w:rsid w:val="57BE2C26"/>
    <w:rsid w:val="584274DB"/>
    <w:rsid w:val="594655D6"/>
    <w:rsid w:val="59572C12"/>
    <w:rsid w:val="59D11A10"/>
    <w:rsid w:val="5A027FF3"/>
    <w:rsid w:val="5A084A84"/>
    <w:rsid w:val="5A171EAA"/>
    <w:rsid w:val="5A2473C4"/>
    <w:rsid w:val="5A3612C1"/>
    <w:rsid w:val="5A75752A"/>
    <w:rsid w:val="5A7907B4"/>
    <w:rsid w:val="5B637CD9"/>
    <w:rsid w:val="5B7F47FE"/>
    <w:rsid w:val="5BD832D8"/>
    <w:rsid w:val="5BFD3BB7"/>
    <w:rsid w:val="5C076981"/>
    <w:rsid w:val="5C64686B"/>
    <w:rsid w:val="5DBA0563"/>
    <w:rsid w:val="5DC9218A"/>
    <w:rsid w:val="5DF648BE"/>
    <w:rsid w:val="5E625A7B"/>
    <w:rsid w:val="5EC21BA8"/>
    <w:rsid w:val="5EE555AE"/>
    <w:rsid w:val="5FA22F3E"/>
    <w:rsid w:val="603E61ED"/>
    <w:rsid w:val="60627DA0"/>
    <w:rsid w:val="607D548A"/>
    <w:rsid w:val="607E39E0"/>
    <w:rsid w:val="60A248F4"/>
    <w:rsid w:val="60B229F6"/>
    <w:rsid w:val="616B5BE8"/>
    <w:rsid w:val="61973239"/>
    <w:rsid w:val="61F50D32"/>
    <w:rsid w:val="62402E94"/>
    <w:rsid w:val="62A420AE"/>
    <w:rsid w:val="635A00A7"/>
    <w:rsid w:val="63A712CE"/>
    <w:rsid w:val="63C37308"/>
    <w:rsid w:val="642D7FDA"/>
    <w:rsid w:val="644C7634"/>
    <w:rsid w:val="644D5D19"/>
    <w:rsid w:val="64827068"/>
    <w:rsid w:val="64DC42BF"/>
    <w:rsid w:val="651F33EB"/>
    <w:rsid w:val="655D08E9"/>
    <w:rsid w:val="65627AF7"/>
    <w:rsid w:val="65A33DA0"/>
    <w:rsid w:val="66750E22"/>
    <w:rsid w:val="66E520A5"/>
    <w:rsid w:val="676B39E0"/>
    <w:rsid w:val="67857FB0"/>
    <w:rsid w:val="67D10FBD"/>
    <w:rsid w:val="6820325A"/>
    <w:rsid w:val="6833421C"/>
    <w:rsid w:val="68D76DDA"/>
    <w:rsid w:val="68F606F0"/>
    <w:rsid w:val="697D65C5"/>
    <w:rsid w:val="69884A2E"/>
    <w:rsid w:val="69A32D6E"/>
    <w:rsid w:val="69C43C52"/>
    <w:rsid w:val="6A3B30FB"/>
    <w:rsid w:val="6A3C363E"/>
    <w:rsid w:val="6A894AF3"/>
    <w:rsid w:val="6BBA0FC7"/>
    <w:rsid w:val="6BD53F08"/>
    <w:rsid w:val="6CF723CB"/>
    <w:rsid w:val="6D2E52F3"/>
    <w:rsid w:val="6DF72298"/>
    <w:rsid w:val="6E31305B"/>
    <w:rsid w:val="6E4941AD"/>
    <w:rsid w:val="6E9C72AE"/>
    <w:rsid w:val="6F8C3099"/>
    <w:rsid w:val="706B5E85"/>
    <w:rsid w:val="71784278"/>
    <w:rsid w:val="717C7EB1"/>
    <w:rsid w:val="719A04A3"/>
    <w:rsid w:val="71B36E9F"/>
    <w:rsid w:val="729E5A2F"/>
    <w:rsid w:val="72D62474"/>
    <w:rsid w:val="7398000C"/>
    <w:rsid w:val="74610189"/>
    <w:rsid w:val="75340418"/>
    <w:rsid w:val="76037AAA"/>
    <w:rsid w:val="765501A7"/>
    <w:rsid w:val="765D1EBC"/>
    <w:rsid w:val="76DD7FF4"/>
    <w:rsid w:val="7728263E"/>
    <w:rsid w:val="772D0F5D"/>
    <w:rsid w:val="778602D3"/>
    <w:rsid w:val="779D7829"/>
    <w:rsid w:val="77B92AE1"/>
    <w:rsid w:val="77E829E9"/>
    <w:rsid w:val="78815FE2"/>
    <w:rsid w:val="78913527"/>
    <w:rsid w:val="78A8772C"/>
    <w:rsid w:val="79B51E00"/>
    <w:rsid w:val="7A5B1847"/>
    <w:rsid w:val="7AB51C10"/>
    <w:rsid w:val="7B15405F"/>
    <w:rsid w:val="7B4209DA"/>
    <w:rsid w:val="7B954F14"/>
    <w:rsid w:val="7BBB1DB7"/>
    <w:rsid w:val="7C4806ED"/>
    <w:rsid w:val="7C8A500B"/>
    <w:rsid w:val="7CF67E7E"/>
    <w:rsid w:val="7D0D7525"/>
    <w:rsid w:val="7D4A06F0"/>
    <w:rsid w:val="7D90580F"/>
    <w:rsid w:val="7DE13F6A"/>
    <w:rsid w:val="7E083CB5"/>
    <w:rsid w:val="7ECE567A"/>
    <w:rsid w:val="7F9A1827"/>
    <w:rsid w:val="7FE85A00"/>
    <w:rsid w:val="7FEA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6CEA3"/>
  <w15:docId w15:val="{04DD985E-B288-4E9D-8233-146EA5CA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rPr>
      <w:rFonts w:ascii="Times New Roman" w:eastAsia="宋体" w:hAnsi="Times New Roman" w:cs="Times New Roman"/>
      <w:szCs w:val="20"/>
    </w:rPr>
  </w:style>
  <w:style w:type="paragraph" w:styleId="a5">
    <w:name w:val="annotation text"/>
    <w:basedOn w:val="a0"/>
    <w:link w:val="a6"/>
    <w:uiPriority w:val="99"/>
    <w:semiHidden/>
    <w:unhideWhenUsed/>
    <w:qFormat/>
    <w:pPr>
      <w:jc w:val="left"/>
    </w:pPr>
  </w:style>
  <w:style w:type="paragraph" w:styleId="a7">
    <w:name w:val="Body Text"/>
    <w:basedOn w:val="a0"/>
    <w:link w:val="a8"/>
    <w:uiPriority w:val="1"/>
    <w:qFormat/>
    <w:pPr>
      <w:autoSpaceDE w:val="0"/>
      <w:autoSpaceDN w:val="0"/>
      <w:jc w:val="left"/>
    </w:pPr>
    <w:rPr>
      <w:rFonts w:ascii="宋体" w:eastAsia="宋体" w:hAnsi="宋体" w:cs="宋体"/>
      <w:kern w:val="0"/>
      <w:sz w:val="28"/>
      <w:szCs w:val="28"/>
      <w:lang w:eastAsia="en-US"/>
    </w:rPr>
  </w:style>
  <w:style w:type="paragraph" w:styleId="a9">
    <w:name w:val="Date"/>
    <w:basedOn w:val="a0"/>
    <w:next w:val="a0"/>
    <w:link w:val="aa"/>
    <w:uiPriority w:val="99"/>
    <w:semiHidden/>
    <w:unhideWhenUsed/>
    <w:qFormat/>
    <w:pPr>
      <w:ind w:leftChars="2500" w:left="100"/>
    </w:p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qFormat/>
    <w:rPr>
      <w:color w:val="0563C1" w:themeColor="hyperlink"/>
      <w:u w:val="single"/>
    </w:rPr>
  </w:style>
  <w:style w:type="character" w:styleId="af3">
    <w:name w:val="annotation reference"/>
    <w:basedOn w:val="a2"/>
    <w:uiPriority w:val="99"/>
    <w:semiHidden/>
    <w:unhideWhenUsed/>
    <w:qFormat/>
    <w:rPr>
      <w:sz w:val="21"/>
      <w:szCs w:val="21"/>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10">
    <w:name w:val="标题 1 字符"/>
    <w:basedOn w:val="a2"/>
    <w:link w:val="1"/>
    <w:uiPriority w:val="9"/>
    <w:qFormat/>
    <w:rPr>
      <w:b/>
      <w:bCs/>
      <w:kern w:val="44"/>
      <w:sz w:val="44"/>
      <w:szCs w:val="44"/>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styleId="af4">
    <w:name w:val="List Paragraph"/>
    <w:basedOn w:val="a0"/>
    <w:uiPriority w:val="34"/>
    <w:qFormat/>
    <w:pPr>
      <w:ind w:firstLineChars="200" w:firstLine="420"/>
    </w:pPr>
  </w:style>
  <w:style w:type="character" w:customStyle="1" w:styleId="a8">
    <w:name w:val="正文文本 字符"/>
    <w:basedOn w:val="a2"/>
    <w:link w:val="a7"/>
    <w:uiPriority w:val="1"/>
    <w:qFormat/>
    <w:rPr>
      <w:rFonts w:ascii="宋体" w:eastAsia="宋体" w:hAnsi="宋体" w:cs="宋体"/>
      <w:kern w:val="0"/>
      <w:sz w:val="28"/>
      <w:szCs w:val="28"/>
      <w:lang w:eastAsia="en-US"/>
    </w:rPr>
  </w:style>
  <w:style w:type="character" w:customStyle="1" w:styleId="aa">
    <w:name w:val="日期 字符"/>
    <w:basedOn w:val="a2"/>
    <w:link w:val="a9"/>
    <w:uiPriority w:val="99"/>
    <w:semiHidden/>
    <w:qFormat/>
  </w:style>
  <w:style w:type="character" w:customStyle="1" w:styleId="11">
    <w:name w:val="未处理的提及1"/>
    <w:basedOn w:val="a2"/>
    <w:uiPriority w:val="99"/>
    <w:semiHidden/>
    <w:unhideWhenUsed/>
    <w:qFormat/>
    <w:rPr>
      <w:color w:val="605E5C"/>
      <w:shd w:val="clear" w:color="auto" w:fill="E1DFDD"/>
    </w:rPr>
  </w:style>
  <w:style w:type="character" w:customStyle="1" w:styleId="a6">
    <w:name w:val="批注文字 字符"/>
    <w:basedOn w:val="a2"/>
    <w:link w:val="a5"/>
    <w:uiPriority w:val="99"/>
    <w:semiHidden/>
    <w:qFormat/>
  </w:style>
  <w:style w:type="character" w:customStyle="1" w:styleId="af0">
    <w:name w:val="批注主题 字符"/>
    <w:basedOn w:val="a6"/>
    <w:link w:val="af"/>
    <w:uiPriority w:val="99"/>
    <w:semiHidden/>
    <w:qFormat/>
    <w:rPr>
      <w:b/>
      <w:bCs/>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autoSpaceDE w:val="0"/>
      <w:autoSpaceDN w:val="0"/>
      <w:ind w:left="270"/>
      <w:jc w:val="left"/>
    </w:pPr>
    <w:rPr>
      <w:rFonts w:ascii="宋体" w:eastAsia="宋体" w:hAnsi="宋体" w:cs="宋体"/>
      <w:kern w:val="0"/>
      <w:sz w:val="22"/>
      <w:lang w:eastAsia="en-US"/>
    </w:rPr>
  </w:style>
  <w:style w:type="character" w:customStyle="1" w:styleId="Char">
    <w:name w:val="页脚 Char"/>
    <w:uiPriority w:val="99"/>
    <w:qFormat/>
    <w:rPr>
      <w:rFonts w:ascii="CF-Â²·¢Åé" w:eastAsia="CF-Â²·¢Åé"/>
    </w:rPr>
  </w:style>
  <w:style w:type="paragraph" w:customStyle="1" w:styleId="af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6">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一级条标题"/>
    <w:next w:val="af6"/>
    <w:qFormat/>
    <w:pPr>
      <w:numPr>
        <w:ilvl w:val="1"/>
        <w:numId w:val="1"/>
      </w:numPr>
      <w:spacing w:beforeLines="50" w:afterLines="50"/>
      <w:ind w:left="0"/>
      <w:outlineLvl w:val="2"/>
    </w:pPr>
    <w:rPr>
      <w:rFonts w:ascii="黑体" w:eastAsia="黑体"/>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f7">
    <w:name w:val="Revision"/>
    <w:hidden/>
    <w:uiPriority w:val="99"/>
    <w:unhideWhenUsed/>
    <w:rsid w:val="0005244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c.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2522</Words>
  <Characters>14380</Characters>
  <Application>Microsoft Office Word</Application>
  <DocSecurity>0</DocSecurity>
  <Lines>119</Lines>
  <Paragraphs>33</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Zhi Yuan(蔡智渊)</dc:creator>
  <cp:lastModifiedBy>bin lee</cp:lastModifiedBy>
  <cp:revision>55</cp:revision>
  <dcterms:created xsi:type="dcterms:W3CDTF">2022-04-14T05:16:00Z</dcterms:created>
  <dcterms:modified xsi:type="dcterms:W3CDTF">2025-01-02T07:10:00Z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A9DE6B6687B845E7BDFEAD198F352172</vt:lpwstr>
  </property>
</Properties>
</file>